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E5912" w14:textId="77777777" w:rsidR="00FB6C24" w:rsidRDefault="00FB6C24">
      <w:pPr>
        <w:ind w:left="567"/>
        <w:jc w:val="center"/>
        <w:rPr>
          <w:rFonts w:ascii="Arial" w:hAnsi="Arial" w:cs="Arial"/>
          <w:sz w:val="22"/>
          <w:szCs w:val="22"/>
        </w:rPr>
      </w:pPr>
    </w:p>
    <w:p w14:paraId="29CBE966" w14:textId="77777777" w:rsidR="00FB6C24" w:rsidRDefault="00F552F5">
      <w:pPr>
        <w:ind w:left="567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UMOWA NR …………....</w:t>
      </w:r>
    </w:p>
    <w:p w14:paraId="0EC5AA13" w14:textId="77777777" w:rsidR="00FB6C24" w:rsidRDefault="00F552F5">
      <w:pPr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zawarta w dniu …………. r. w Wodzisławiu Śląskim pomiędzy: </w:t>
      </w:r>
    </w:p>
    <w:p w14:paraId="501A6156" w14:textId="77777777" w:rsidR="00FB6C24" w:rsidRDefault="00F552F5">
      <w:pPr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Wojewódzkim Szpitalem Chorób Płuc im. dr Alojzego Pawelca, z siedzibą przy ul. Bracka 13, 44-300 Wodzisław Śląski, NIP 647-21-80-171, REGON: 0002976690, KRS0000033408,</w:t>
      </w:r>
    </w:p>
    <w:p w14:paraId="1F14F031" w14:textId="5122E3F3" w:rsidR="00FB6C24" w:rsidRDefault="00F552F5">
      <w:pPr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Reprezentowanym przez –</w:t>
      </w:r>
      <w:r w:rsidR="002D384C">
        <w:rPr>
          <w:rFonts w:ascii="Arial" w:hAnsi="Arial" w:cs="Arial"/>
          <w:sz w:val="22"/>
          <w:szCs w:val="22"/>
        </w:rPr>
        <w:t>Michała Rupika Dyrektora</w:t>
      </w:r>
    </w:p>
    <w:p w14:paraId="014F5A60" w14:textId="77777777" w:rsidR="00FB6C24" w:rsidRDefault="00F552F5">
      <w:pPr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Zwanym dalej „Zamawiającym”,</w:t>
      </w:r>
    </w:p>
    <w:p w14:paraId="5C4ACECB" w14:textId="77777777" w:rsidR="00FB6C24" w:rsidRDefault="00FB6C24">
      <w:pPr>
        <w:ind w:left="567"/>
        <w:jc w:val="both"/>
        <w:rPr>
          <w:rFonts w:ascii="Arial" w:hAnsi="Arial" w:cs="Arial"/>
          <w:sz w:val="22"/>
          <w:szCs w:val="22"/>
        </w:rPr>
      </w:pPr>
    </w:p>
    <w:p w14:paraId="3CEC2B3F" w14:textId="77777777" w:rsidR="00FB6C24" w:rsidRDefault="00F552F5">
      <w:pPr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…………………..., z siedzibą przy ul. ……………..., ………</w:t>
      </w:r>
      <w:proofErr w:type="gramStart"/>
      <w:r>
        <w:rPr>
          <w:rFonts w:ascii="Arial" w:hAnsi="Arial" w:cs="Arial"/>
          <w:sz w:val="22"/>
          <w:szCs w:val="22"/>
        </w:rPr>
        <w:t>…….</w:t>
      </w:r>
      <w:proofErr w:type="gramEnd"/>
      <w:r>
        <w:rPr>
          <w:rFonts w:ascii="Arial" w:hAnsi="Arial" w:cs="Arial"/>
          <w:sz w:val="22"/>
          <w:szCs w:val="22"/>
        </w:rPr>
        <w:t>, NIP ………………….., REGON ………………. , zarejestrowanym w ……………….</w:t>
      </w:r>
    </w:p>
    <w:p w14:paraId="4B43EB99" w14:textId="77777777" w:rsidR="00FB6C24" w:rsidRDefault="00F552F5">
      <w:pPr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reprezentowanym przez – …………………</w:t>
      </w:r>
      <w:proofErr w:type="gramStart"/>
      <w:r>
        <w:rPr>
          <w:rFonts w:ascii="Arial" w:hAnsi="Arial" w:cs="Arial"/>
          <w:sz w:val="22"/>
          <w:szCs w:val="22"/>
        </w:rPr>
        <w:t>…….</w:t>
      </w:r>
      <w:proofErr w:type="gramEnd"/>
      <w:r>
        <w:rPr>
          <w:rFonts w:ascii="Arial" w:hAnsi="Arial" w:cs="Arial"/>
          <w:sz w:val="22"/>
          <w:szCs w:val="22"/>
        </w:rPr>
        <w:t>.,</w:t>
      </w:r>
    </w:p>
    <w:p w14:paraId="07B23303" w14:textId="77777777" w:rsidR="00FB6C24" w:rsidRDefault="00F552F5">
      <w:pPr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zwanym w dalszej części umowy „Wykonawcą”</w:t>
      </w:r>
    </w:p>
    <w:p w14:paraId="5A5BB92E" w14:textId="77777777" w:rsidR="00FB6C24" w:rsidRDefault="00FB6C24">
      <w:pPr>
        <w:ind w:left="567"/>
        <w:jc w:val="both"/>
        <w:rPr>
          <w:rFonts w:ascii="Arial" w:hAnsi="Arial" w:cs="Arial"/>
          <w:sz w:val="22"/>
          <w:szCs w:val="22"/>
        </w:rPr>
      </w:pPr>
    </w:p>
    <w:p w14:paraId="0BDBF14E" w14:textId="5431C9BA" w:rsidR="00FB6C24" w:rsidRDefault="00F552F5">
      <w:pPr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 podstawie art. 2.1.1 Prawo Zamówień Publicznych, zgodnie z par. 15 pkt. 1 Regulaminu Zamówień Publicznych Wojewódzkiego Szpitala Chorób Płuc im. dr Alojzego Pawelca w Wodzisławiu Śląskim</w:t>
      </w:r>
    </w:p>
    <w:p w14:paraId="0FC4FDC7" w14:textId="77777777" w:rsidR="00FB6C24" w:rsidRDefault="00FB6C24">
      <w:pPr>
        <w:ind w:left="567"/>
        <w:jc w:val="both"/>
        <w:rPr>
          <w:rFonts w:ascii="Arial" w:hAnsi="Arial" w:cs="Arial"/>
          <w:sz w:val="22"/>
          <w:szCs w:val="22"/>
        </w:rPr>
      </w:pPr>
    </w:p>
    <w:p w14:paraId="134876DD" w14:textId="77777777" w:rsidR="00FB6C24" w:rsidRDefault="00FB6C24">
      <w:pPr>
        <w:ind w:left="567"/>
        <w:jc w:val="both"/>
        <w:rPr>
          <w:rFonts w:ascii="Arial" w:hAnsi="Arial" w:cs="Arial"/>
          <w:b/>
          <w:bCs/>
          <w:sz w:val="22"/>
          <w:szCs w:val="22"/>
        </w:rPr>
      </w:pPr>
    </w:p>
    <w:p w14:paraId="5E04BF45" w14:textId="77777777" w:rsidR="00FB6C24" w:rsidRDefault="00F552F5">
      <w:pPr>
        <w:ind w:left="567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§ 1 Przedmiot zamówienia</w:t>
      </w:r>
    </w:p>
    <w:p w14:paraId="772AA2BD" w14:textId="47EF7136" w:rsidR="00FB6C24" w:rsidRDefault="00F552F5">
      <w:pPr>
        <w:numPr>
          <w:ilvl w:val="0"/>
          <w:numId w:val="28"/>
        </w:numPr>
        <w:tabs>
          <w:tab w:val="left" w:pos="284"/>
          <w:tab w:val="left" w:pos="1440"/>
        </w:tabs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Przedmiotem umowy jest bezgotówkowy zakup paliw w postaci: oleju napędowego</w:t>
      </w:r>
      <w:r w:rsidR="00436581">
        <w:rPr>
          <w:rFonts w:ascii="Arial" w:hAnsi="Arial" w:cs="Arial"/>
          <w:sz w:val="22"/>
          <w:szCs w:val="22"/>
        </w:rPr>
        <w:t xml:space="preserve"> ON, oleju napędowego do agregatu prądotwórczego, benzyny bezołowiowej Pb-95, </w:t>
      </w:r>
      <w:r w:rsidR="00FF7617">
        <w:rPr>
          <w:rFonts w:ascii="Arial" w:hAnsi="Arial" w:cs="Arial"/>
          <w:sz w:val="22"/>
          <w:szCs w:val="22"/>
        </w:rPr>
        <w:t xml:space="preserve">paliwa gazowego LPG </w:t>
      </w:r>
      <w:r>
        <w:rPr>
          <w:rFonts w:ascii="Arial" w:hAnsi="Arial" w:cs="Arial"/>
          <w:sz w:val="22"/>
          <w:szCs w:val="22"/>
        </w:rPr>
        <w:t xml:space="preserve">oraz zakup usługi mycia dla pojazdów eksploatowanych przez </w:t>
      </w:r>
      <w:r w:rsidR="00AD1588">
        <w:rPr>
          <w:rFonts w:ascii="Arial" w:hAnsi="Arial" w:cs="Arial"/>
          <w:sz w:val="22"/>
          <w:szCs w:val="22"/>
        </w:rPr>
        <w:t>Wojewódzki Szpital Chorób Płuc im. dr. Alojzego Pawelca w Wodzisławiu Śląskim</w:t>
      </w:r>
      <w:r>
        <w:rPr>
          <w:rFonts w:ascii="Arial" w:hAnsi="Arial" w:cs="Arial"/>
          <w:sz w:val="22"/>
          <w:szCs w:val="22"/>
        </w:rPr>
        <w:t xml:space="preserve"> zgodnie ze Opisem przedmiotu zamówienia stanowiąc</w:t>
      </w:r>
      <w:r w:rsidR="00AD1588">
        <w:rPr>
          <w:rFonts w:ascii="Arial" w:hAnsi="Arial" w:cs="Arial"/>
          <w:sz w:val="22"/>
          <w:szCs w:val="22"/>
        </w:rPr>
        <w:t>ym</w:t>
      </w:r>
      <w:r>
        <w:rPr>
          <w:rFonts w:ascii="Arial" w:hAnsi="Arial" w:cs="Arial"/>
          <w:sz w:val="22"/>
          <w:szCs w:val="22"/>
        </w:rPr>
        <w:t xml:space="preserve"> załącznik nr 1 do umowy i ofertą złożoną w postępowaniu nr 13/2026/Z, stanowiącą załącznik nr 2 do umowy.</w:t>
      </w:r>
    </w:p>
    <w:p w14:paraId="39B22359" w14:textId="5A67DD8C" w:rsidR="00FB6C24" w:rsidRDefault="00F552F5">
      <w:pPr>
        <w:numPr>
          <w:ilvl w:val="0"/>
          <w:numId w:val="2"/>
        </w:numPr>
        <w:tabs>
          <w:tab w:val="left" w:pos="284"/>
          <w:tab w:val="left" w:pos="1440"/>
        </w:tabs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Zasady dokonywania transakcji bezgotówkowych przy użyciu kart elektronicznych określone są w treści ogólnych warunków sprzedaży i używania kart z ……</w:t>
      </w:r>
      <w:proofErr w:type="gramStart"/>
      <w:r>
        <w:rPr>
          <w:rFonts w:ascii="Arial" w:hAnsi="Arial" w:cs="Arial"/>
          <w:sz w:val="22"/>
          <w:szCs w:val="22"/>
        </w:rPr>
        <w:t>…….</w:t>
      </w:r>
      <w:proofErr w:type="gramEnd"/>
      <w:r>
        <w:rPr>
          <w:rFonts w:ascii="Arial" w:hAnsi="Arial" w:cs="Arial"/>
          <w:sz w:val="22"/>
          <w:szCs w:val="22"/>
        </w:rPr>
        <w:t>. r. Wykonawcy (nazwa przyjęta przez Zamawiającego dla wewnętrznych dokumentów Wykonawcy regulujących używanie kart elektronicznych – o ile taką regulację wewnętrzną Wykonawca wprowadził), stanowiących integralną część niniejszej umowy, o ile nie są sprzeczne z postanowieniami niniejszej umowy, specyfikacji istotnych warunków zamówienia oraz złożonej oferty.</w:t>
      </w:r>
    </w:p>
    <w:p w14:paraId="0202DC63" w14:textId="77777777" w:rsidR="00FB6C24" w:rsidRDefault="00F552F5">
      <w:pPr>
        <w:numPr>
          <w:ilvl w:val="0"/>
          <w:numId w:val="2"/>
        </w:numPr>
        <w:tabs>
          <w:tab w:val="left" w:pos="284"/>
          <w:tab w:val="left" w:pos="1440"/>
        </w:tabs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Określa się planowaną ilość zapotrzebowania na paliwa i usługi mycia samochodów dla Zamawiającego w okresie obowiązywania umowy:</w:t>
      </w:r>
    </w:p>
    <w:p w14:paraId="42CD6747" w14:textId="6EC81A90" w:rsidR="00FB6C24" w:rsidRDefault="007B6F1B">
      <w:pPr>
        <w:numPr>
          <w:ilvl w:val="0"/>
          <w:numId w:val="29"/>
        </w:numPr>
        <w:ind w:left="567" w:firstLine="0"/>
        <w:jc w:val="both"/>
      </w:pPr>
      <w:r>
        <w:rPr>
          <w:rFonts w:ascii="Arial" w:hAnsi="Arial" w:cs="Arial"/>
          <w:sz w:val="22"/>
          <w:szCs w:val="22"/>
        </w:rPr>
        <w:t>3600</w:t>
      </w:r>
      <w:r w:rsidR="00F552F5">
        <w:rPr>
          <w:rFonts w:ascii="Arial" w:hAnsi="Arial" w:cs="Arial"/>
          <w:sz w:val="22"/>
          <w:szCs w:val="22"/>
        </w:rPr>
        <w:t xml:space="preserve">      litrów </w:t>
      </w:r>
      <w:r w:rsidR="00557F75">
        <w:rPr>
          <w:rFonts w:ascii="Arial" w:hAnsi="Arial" w:cs="Arial"/>
          <w:sz w:val="22"/>
          <w:szCs w:val="22"/>
        </w:rPr>
        <w:t>oleju napędowego ON</w:t>
      </w:r>
      <w:r w:rsidR="00F552F5">
        <w:rPr>
          <w:rFonts w:ascii="Arial" w:hAnsi="Arial" w:cs="Arial"/>
          <w:sz w:val="22"/>
          <w:szCs w:val="22"/>
        </w:rPr>
        <w:t>;</w:t>
      </w:r>
    </w:p>
    <w:p w14:paraId="5CFFFA2B" w14:textId="2BB1C9C9" w:rsidR="00FB6C24" w:rsidRDefault="00F552F5">
      <w:pPr>
        <w:numPr>
          <w:ilvl w:val="0"/>
          <w:numId w:val="3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1 350      litrów oleju napędowego</w:t>
      </w:r>
      <w:r w:rsidR="00557F75">
        <w:rPr>
          <w:rFonts w:ascii="Arial" w:hAnsi="Arial" w:cs="Arial"/>
          <w:sz w:val="22"/>
          <w:szCs w:val="22"/>
        </w:rPr>
        <w:t xml:space="preserve"> do agregatu prądotwórczego</w:t>
      </w:r>
      <w:r>
        <w:rPr>
          <w:rFonts w:ascii="Arial" w:hAnsi="Arial" w:cs="Arial"/>
          <w:sz w:val="22"/>
          <w:szCs w:val="22"/>
        </w:rPr>
        <w:t>;</w:t>
      </w:r>
    </w:p>
    <w:p w14:paraId="632D1943" w14:textId="4AD48ACE" w:rsidR="00FB6C24" w:rsidRDefault="00F552F5">
      <w:pPr>
        <w:numPr>
          <w:ilvl w:val="0"/>
          <w:numId w:val="3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="00FF7617">
        <w:rPr>
          <w:rFonts w:ascii="Arial" w:hAnsi="Arial" w:cs="Arial"/>
          <w:sz w:val="22"/>
          <w:szCs w:val="22"/>
        </w:rPr>
        <w:t>900</w:t>
      </w:r>
      <w:r>
        <w:rPr>
          <w:rFonts w:ascii="Arial" w:hAnsi="Arial" w:cs="Arial"/>
          <w:sz w:val="22"/>
          <w:szCs w:val="22"/>
        </w:rPr>
        <w:t xml:space="preserve">      litrów benzyny bezołowiowej Pb95</w:t>
      </w:r>
    </w:p>
    <w:p w14:paraId="5619F633" w14:textId="1002A27C" w:rsidR="00AB0E15" w:rsidRDefault="00AB0E15" w:rsidP="00AB0E15">
      <w:pPr>
        <w:numPr>
          <w:ilvl w:val="0"/>
          <w:numId w:val="3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  </w:t>
      </w:r>
      <w:r w:rsidR="007B6F1B">
        <w:rPr>
          <w:rFonts w:ascii="Arial" w:hAnsi="Arial" w:cs="Arial"/>
          <w:sz w:val="22"/>
          <w:szCs w:val="22"/>
        </w:rPr>
        <w:t>7200</w:t>
      </w:r>
      <w:r>
        <w:rPr>
          <w:rFonts w:ascii="Arial" w:hAnsi="Arial" w:cs="Arial"/>
          <w:sz w:val="22"/>
          <w:szCs w:val="22"/>
        </w:rPr>
        <w:t xml:space="preserve">      litrów paliwa gazowego LPG</w:t>
      </w:r>
    </w:p>
    <w:p w14:paraId="542F10C8" w14:textId="5C01209C" w:rsidR="00FB6C24" w:rsidRDefault="00AB0E15">
      <w:pPr>
        <w:numPr>
          <w:ilvl w:val="0"/>
          <w:numId w:val="3"/>
        </w:numPr>
        <w:ind w:left="567" w:firstLine="0"/>
        <w:jc w:val="both"/>
      </w:pPr>
      <w:r>
        <w:rPr>
          <w:rFonts w:ascii="Arial" w:hAnsi="Arial" w:cs="Arial"/>
          <w:sz w:val="22"/>
          <w:szCs w:val="22"/>
        </w:rPr>
        <w:t>72</w:t>
      </w:r>
      <w:r w:rsidR="00F552F5">
        <w:rPr>
          <w:rFonts w:ascii="Arial" w:hAnsi="Arial" w:cs="Arial"/>
          <w:sz w:val="22"/>
          <w:szCs w:val="22"/>
        </w:rPr>
        <w:t xml:space="preserve"> myć, przez usługę mycia samochodu rozumie się wykorzystanie programu myjni obejmującego minimum: mycie i suszenie kół, mycie aktywną pianą, mycie szamponem, woskowanie.</w:t>
      </w:r>
    </w:p>
    <w:p w14:paraId="2CA3A2A6" w14:textId="77777777" w:rsidR="00FB6C24" w:rsidRDefault="00F552F5">
      <w:pPr>
        <w:numPr>
          <w:ilvl w:val="0"/>
          <w:numId w:val="2"/>
        </w:numPr>
        <w:tabs>
          <w:tab w:val="left" w:pos="284"/>
          <w:tab w:val="left" w:pos="1440"/>
        </w:tabs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 będzie tankować paliwo, korzystać z usług mycia na stacjach Wykonawcy według swoich potrzeb, rozliczając się za pomocą kart elektronicznych.</w:t>
      </w:r>
    </w:p>
    <w:p w14:paraId="1CA3738D" w14:textId="77777777" w:rsidR="00FB6C24" w:rsidRDefault="00F552F5">
      <w:pPr>
        <w:numPr>
          <w:ilvl w:val="0"/>
          <w:numId w:val="2"/>
        </w:numPr>
        <w:tabs>
          <w:tab w:val="left" w:pos="284"/>
          <w:tab w:val="left" w:pos="1440"/>
        </w:tabs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dostarczy w ramach umowy na potrzeby Zamawiającego karty elektroniczne do bezgotówkowego zakupu paliw, następującego typu:</w:t>
      </w:r>
    </w:p>
    <w:p w14:paraId="4594B95F" w14:textId="77777777" w:rsidR="00FB6C24" w:rsidRDefault="00F552F5">
      <w:pPr>
        <w:numPr>
          <w:ilvl w:val="0"/>
          <w:numId w:val="30"/>
        </w:numPr>
        <w:ind w:left="567" w:firstLine="0"/>
        <w:jc w:val="both"/>
      </w:pPr>
      <w:r>
        <w:rPr>
          <w:rFonts w:ascii="Arial" w:hAnsi="Arial" w:cs="Arial"/>
          <w:sz w:val="22"/>
          <w:szCs w:val="22"/>
        </w:rPr>
        <w:t xml:space="preserve"> 2 sztuk kart elektronicznych, wystawionych na wskazane przez Zamawiającego numery rejestracyjne samochodów;</w:t>
      </w:r>
    </w:p>
    <w:p w14:paraId="7598407C" w14:textId="77777777" w:rsidR="00FB6C24" w:rsidRDefault="00F552F5">
      <w:pPr>
        <w:numPr>
          <w:ilvl w:val="0"/>
          <w:numId w:val="4"/>
        </w:numPr>
        <w:ind w:left="567" w:firstLine="0"/>
        <w:jc w:val="both"/>
      </w:pPr>
      <w:r>
        <w:rPr>
          <w:rFonts w:ascii="Arial" w:hAnsi="Arial" w:cs="Arial"/>
          <w:sz w:val="22"/>
          <w:szCs w:val="22"/>
        </w:rPr>
        <w:t xml:space="preserve"> 2 sztuk kart elektronicznych wystawionych na okaziciela. </w:t>
      </w:r>
    </w:p>
    <w:p w14:paraId="6CEEC01E" w14:textId="77777777" w:rsidR="00FB6C24" w:rsidRDefault="00F552F5">
      <w:pPr>
        <w:ind w:left="567"/>
        <w:jc w:val="both"/>
      </w:pPr>
      <w:r>
        <w:rPr>
          <w:rFonts w:ascii="Arial" w:hAnsi="Arial" w:cs="Arial"/>
          <w:sz w:val="22"/>
          <w:szCs w:val="22"/>
        </w:rPr>
        <w:t>Karty powinny być zabezpieczone kodem PIN.</w:t>
      </w:r>
    </w:p>
    <w:p w14:paraId="1E4D2E78" w14:textId="77777777" w:rsidR="00FB6C24" w:rsidRDefault="00F552F5">
      <w:pPr>
        <w:numPr>
          <w:ilvl w:val="0"/>
          <w:numId w:val="2"/>
        </w:numPr>
        <w:tabs>
          <w:tab w:val="left" w:pos="1440"/>
        </w:tabs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 zobowiązuje się przyznać Zamawiającemu limity dziennych </w:t>
      </w:r>
      <w:proofErr w:type="spellStart"/>
      <w:r>
        <w:rPr>
          <w:rFonts w:ascii="Arial" w:hAnsi="Arial" w:cs="Arial"/>
          <w:sz w:val="22"/>
          <w:szCs w:val="22"/>
        </w:rPr>
        <w:t>tankowań</w:t>
      </w:r>
      <w:proofErr w:type="spellEnd"/>
      <w:r>
        <w:rPr>
          <w:rFonts w:ascii="Arial" w:hAnsi="Arial" w:cs="Arial"/>
          <w:sz w:val="22"/>
          <w:szCs w:val="22"/>
        </w:rPr>
        <w:t xml:space="preserve"> paliw na samochód służbowy wg limitów określonych przez Zamawiającego. Limity dziennych </w:t>
      </w:r>
      <w:proofErr w:type="spellStart"/>
      <w:r>
        <w:rPr>
          <w:rFonts w:ascii="Arial" w:hAnsi="Arial" w:cs="Arial"/>
          <w:sz w:val="22"/>
          <w:szCs w:val="22"/>
        </w:rPr>
        <w:t>tankowań</w:t>
      </w:r>
      <w:proofErr w:type="spellEnd"/>
      <w:r>
        <w:rPr>
          <w:rFonts w:ascii="Arial" w:hAnsi="Arial" w:cs="Arial"/>
          <w:sz w:val="22"/>
          <w:szCs w:val="22"/>
        </w:rPr>
        <w:t xml:space="preserve"> na karty elektroniczne oraz numery rejestracyjne samochodów służbowych uprawnionych do </w:t>
      </w:r>
      <w:proofErr w:type="spellStart"/>
      <w:r>
        <w:rPr>
          <w:rFonts w:ascii="Arial" w:hAnsi="Arial" w:cs="Arial"/>
          <w:sz w:val="22"/>
          <w:szCs w:val="22"/>
        </w:rPr>
        <w:t>tankowań</w:t>
      </w:r>
      <w:proofErr w:type="spellEnd"/>
      <w:r>
        <w:rPr>
          <w:rFonts w:ascii="Arial" w:hAnsi="Arial" w:cs="Arial"/>
          <w:sz w:val="22"/>
          <w:szCs w:val="22"/>
        </w:rPr>
        <w:t xml:space="preserve"> i usługi mycia Zamawiający przekaże Wykonawcy w terminie do 7 dni kalendarzowych po podpisaniu umowy.</w:t>
      </w:r>
    </w:p>
    <w:p w14:paraId="11FC76E8" w14:textId="77777777" w:rsidR="00FB6C24" w:rsidRDefault="00F552F5">
      <w:pPr>
        <w:numPr>
          <w:ilvl w:val="0"/>
          <w:numId w:val="2"/>
        </w:numPr>
        <w:tabs>
          <w:tab w:val="left" w:pos="1440"/>
        </w:tabs>
        <w:ind w:left="567" w:firstLine="0"/>
        <w:jc w:val="both"/>
      </w:pPr>
      <w:r>
        <w:rPr>
          <w:rFonts w:ascii="Arial" w:hAnsi="Arial" w:cs="Arial"/>
          <w:sz w:val="22"/>
          <w:szCs w:val="22"/>
        </w:rPr>
        <w:t xml:space="preserve">Zamawiający zastrzega sobie prawo awaryjnego tankowania pojazdów Wojewódzkiego Szpitala Chorób Płuc im. dr. Alojzego Pawelca w Wodzisławiu Śląskim </w:t>
      </w:r>
      <w:r>
        <w:rPr>
          <w:rFonts w:ascii="Arial" w:hAnsi="Arial" w:cs="Arial"/>
          <w:iCs/>
          <w:sz w:val="22"/>
          <w:szCs w:val="22"/>
        </w:rPr>
        <w:t xml:space="preserve">benzyną bezołowiową Pb-98, </w:t>
      </w:r>
      <w:r>
        <w:rPr>
          <w:rFonts w:ascii="Arial" w:hAnsi="Arial" w:cs="Arial"/>
          <w:sz w:val="22"/>
          <w:szCs w:val="22"/>
        </w:rPr>
        <w:t>paliwami zastępczymi w przypadku braku benzyny bezołowiowej Pb-95. W powyższym przypadku Wykonawca, udzieli upustu określonego w § 3 ust. 12 pkt a) niniejszej umowy.</w:t>
      </w:r>
    </w:p>
    <w:p w14:paraId="1D6A566F" w14:textId="77777777" w:rsidR="00FB6C24" w:rsidRDefault="00FB6C24">
      <w:pPr>
        <w:ind w:left="567"/>
        <w:jc w:val="both"/>
        <w:rPr>
          <w:rFonts w:ascii="Arial" w:hAnsi="Arial" w:cs="Arial"/>
          <w:b/>
          <w:bCs/>
          <w:sz w:val="22"/>
          <w:szCs w:val="22"/>
        </w:rPr>
      </w:pPr>
    </w:p>
    <w:p w14:paraId="1382A3FD" w14:textId="77777777" w:rsidR="00FB6C24" w:rsidRDefault="00F552F5">
      <w:pPr>
        <w:ind w:left="567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§ 2 Termin realizacji przedmiotu umowy</w:t>
      </w:r>
    </w:p>
    <w:p w14:paraId="15D9D537" w14:textId="2BF6C516" w:rsidR="00FB6C24" w:rsidRDefault="00F552F5">
      <w:pPr>
        <w:ind w:left="567"/>
        <w:jc w:val="both"/>
      </w:pPr>
      <w:r>
        <w:rPr>
          <w:rFonts w:ascii="Arial" w:hAnsi="Arial" w:cs="Arial"/>
          <w:bCs/>
          <w:iCs/>
          <w:sz w:val="22"/>
          <w:szCs w:val="22"/>
        </w:rPr>
        <w:t xml:space="preserve">Wykonawca będzie realizował przedmiot umowy sukcesywnie przez 36 miesięcy </w:t>
      </w:r>
      <w:r>
        <w:rPr>
          <w:rFonts w:ascii="Arial" w:hAnsi="Arial" w:cs="Arial"/>
          <w:sz w:val="22"/>
          <w:szCs w:val="22"/>
        </w:rPr>
        <w:t>od dnia zawarcia umowy</w:t>
      </w:r>
      <w:r w:rsidR="00212BED">
        <w:rPr>
          <w:rFonts w:ascii="Arial" w:hAnsi="Arial" w:cs="Arial"/>
          <w:sz w:val="22"/>
          <w:szCs w:val="22"/>
        </w:rPr>
        <w:t xml:space="preserve"> </w:t>
      </w:r>
      <w:r w:rsidR="00212BED" w:rsidRPr="00212BED">
        <w:rPr>
          <w:rFonts w:ascii="Arial" w:hAnsi="Arial" w:cs="Arial"/>
          <w:sz w:val="22"/>
          <w:szCs w:val="22"/>
        </w:rPr>
        <w:t>lub do wyczerpania maksymalnego wynagrodzenia Wykonawcy określonego w § 3 ust. 1 umowy, w zależności od tego, które ze zdarzeń nastąpi wcześniej.</w:t>
      </w:r>
    </w:p>
    <w:p w14:paraId="60D54A36" w14:textId="77777777" w:rsidR="00FB6C24" w:rsidRDefault="00FB6C24">
      <w:pPr>
        <w:ind w:left="567"/>
        <w:jc w:val="both"/>
        <w:rPr>
          <w:rFonts w:ascii="Arial" w:hAnsi="Arial" w:cs="Arial"/>
          <w:b/>
          <w:bCs/>
          <w:sz w:val="22"/>
          <w:szCs w:val="22"/>
        </w:rPr>
      </w:pPr>
    </w:p>
    <w:p w14:paraId="718CF266" w14:textId="77777777" w:rsidR="00FB6C24" w:rsidRDefault="00F552F5">
      <w:pPr>
        <w:ind w:left="567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§ 3 Wynagrodzenie</w:t>
      </w:r>
    </w:p>
    <w:p w14:paraId="473C2BC4" w14:textId="77777777" w:rsidR="00FB6C24" w:rsidRDefault="00F552F5">
      <w:pPr>
        <w:numPr>
          <w:ilvl w:val="0"/>
          <w:numId w:val="31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 wykonanie Przedmiotu umowy strony ustalają wynagrodzenie do kwoty ………………… zł brutto (słownie brutto: ……………………………</w:t>
      </w:r>
      <w:proofErr w:type="gramStart"/>
      <w:r>
        <w:rPr>
          <w:rFonts w:ascii="Arial" w:hAnsi="Arial" w:cs="Arial"/>
          <w:sz w:val="22"/>
          <w:szCs w:val="22"/>
        </w:rPr>
        <w:t>…….</w:t>
      </w:r>
      <w:proofErr w:type="gramEnd"/>
      <w:r>
        <w:rPr>
          <w:rFonts w:ascii="Arial" w:hAnsi="Arial" w:cs="Arial"/>
          <w:sz w:val="22"/>
          <w:szCs w:val="22"/>
        </w:rPr>
        <w:t xml:space="preserve">. </w:t>
      </w:r>
      <w:proofErr w:type="gramStart"/>
      <w:r>
        <w:rPr>
          <w:rFonts w:ascii="Arial" w:hAnsi="Arial" w:cs="Arial"/>
          <w:sz w:val="22"/>
          <w:szCs w:val="22"/>
        </w:rPr>
        <w:t>złotych )</w:t>
      </w:r>
      <w:proofErr w:type="gramEnd"/>
      <w:r>
        <w:rPr>
          <w:rFonts w:ascii="Arial" w:hAnsi="Arial" w:cs="Arial"/>
          <w:sz w:val="22"/>
          <w:szCs w:val="22"/>
        </w:rPr>
        <w:t xml:space="preserve">, w tym podatek VAT 23%, zwane dalej wynagrodzeniem. </w:t>
      </w:r>
    </w:p>
    <w:p w14:paraId="6A67C9A7" w14:textId="77777777" w:rsidR="00FB6C24" w:rsidRDefault="00F552F5">
      <w:pPr>
        <w:numPr>
          <w:ilvl w:val="0"/>
          <w:numId w:val="5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Wynagrodzenie określone w ust. 1 zaspokaja wszelkie roszczenia Wykonawcy z tytułu wykonania umowy.</w:t>
      </w:r>
    </w:p>
    <w:p w14:paraId="2AB00880" w14:textId="77777777" w:rsidR="00FB6C24" w:rsidRDefault="00F552F5">
      <w:pPr>
        <w:numPr>
          <w:ilvl w:val="0"/>
          <w:numId w:val="5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Rozliczenie nastąpi zgodnie z rzeczywistym wykonaniem przedmiotu umowy.</w:t>
      </w:r>
    </w:p>
    <w:p w14:paraId="3E42E181" w14:textId="77777777" w:rsidR="00FB6C24" w:rsidRDefault="00F552F5">
      <w:pPr>
        <w:numPr>
          <w:ilvl w:val="0"/>
          <w:numId w:val="5"/>
        </w:numPr>
        <w:ind w:left="567" w:firstLine="0"/>
        <w:jc w:val="both"/>
      </w:pPr>
      <w:r>
        <w:rPr>
          <w:rFonts w:ascii="Arial" w:hAnsi="Arial" w:cs="Arial"/>
          <w:sz w:val="22"/>
          <w:szCs w:val="22"/>
        </w:rPr>
        <w:t xml:space="preserve">Zamawiający zastrzega sobie możliwość zakupienia mniejszej ilości paliw, myć samochodów niż określone w </w:t>
      </w:r>
      <w:r>
        <w:rPr>
          <w:rFonts w:ascii="Arial" w:hAnsi="Arial" w:cs="Arial"/>
          <w:bCs/>
          <w:sz w:val="22"/>
          <w:szCs w:val="22"/>
        </w:rPr>
        <w:t>§ 1 ust. 3 niniejszej umowy</w:t>
      </w:r>
      <w:r>
        <w:rPr>
          <w:rFonts w:ascii="Arial" w:hAnsi="Arial" w:cs="Arial"/>
          <w:sz w:val="22"/>
          <w:szCs w:val="22"/>
        </w:rPr>
        <w:t xml:space="preserve">. Zamawiającemu przysługuje prawo niezrealizowania zamówienia bez podania przyczyny, a wykonawca nie będzie wnosił żadnych roszczeń z tego tytułu. </w:t>
      </w:r>
    </w:p>
    <w:p w14:paraId="26D1E4E3" w14:textId="77777777" w:rsidR="00FB6C24" w:rsidRDefault="00F552F5">
      <w:pPr>
        <w:numPr>
          <w:ilvl w:val="0"/>
          <w:numId w:val="5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bookmarkStart w:id="0" w:name="_Hlk142468811"/>
      <w:bookmarkEnd w:id="0"/>
      <w:r>
        <w:rPr>
          <w:rFonts w:ascii="Arial" w:hAnsi="Arial" w:cs="Arial"/>
          <w:sz w:val="22"/>
          <w:szCs w:val="22"/>
        </w:rPr>
        <w:lastRenderedPageBreak/>
        <w:t>Faktury VAT będą wystawiane na: Wojewódzki Szpital Chorób Płuc im. dr. Alojzego Pawelca w Wodzisławiu Śląskim, 44-300 Wodzisław Śląski, ul. Bracka 13, NIP 6472180171.</w:t>
      </w:r>
    </w:p>
    <w:p w14:paraId="5D4695D4" w14:textId="77777777" w:rsidR="00FB6C24" w:rsidRDefault="00F552F5">
      <w:pPr>
        <w:numPr>
          <w:ilvl w:val="0"/>
          <w:numId w:val="5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Wynagrodzenie Wykonawcy będzie płatne w złotych polskich.</w:t>
      </w:r>
    </w:p>
    <w:p w14:paraId="77EEDD26" w14:textId="09B8E107" w:rsidR="00FB6C24" w:rsidRDefault="00F552F5">
      <w:pPr>
        <w:numPr>
          <w:ilvl w:val="0"/>
          <w:numId w:val="5"/>
        </w:numPr>
        <w:ind w:left="567" w:firstLine="0"/>
        <w:jc w:val="both"/>
      </w:pPr>
      <w:r>
        <w:rPr>
          <w:rFonts w:ascii="Arial" w:hAnsi="Arial" w:cs="Arial"/>
          <w:sz w:val="22"/>
          <w:szCs w:val="22"/>
        </w:rPr>
        <w:t xml:space="preserve">Płatności będą dokonywane przelewem w terminie do 60 dni od daty wpływu prawidłowo wystawionej faktury VAT do siedziby Zamawiającego na adres: 44-300 Wodzisław Śląski, ul. Bracka 13, a w przypadku e-faktury przesłanej za pośrednictwem platformy elektronicznego fakturowania lub na adres email: </w:t>
      </w:r>
      <w:hyperlink r:id="rId7" w:tgtFrame="_top">
        <w:r w:rsidR="00FB6C24">
          <w:rPr>
            <w:rStyle w:val="Hipercze"/>
            <w:rFonts w:ascii="Arial" w:hAnsi="Arial" w:cs="Arial"/>
            <w:sz w:val="22"/>
            <w:szCs w:val="22"/>
          </w:rPr>
          <w:t>sekretariat@wscp.wodzislaw.pl</w:t>
        </w:r>
      </w:hyperlink>
      <w:r>
        <w:rPr>
          <w:rFonts w:ascii="Arial" w:hAnsi="Arial" w:cs="Arial"/>
          <w:sz w:val="22"/>
          <w:szCs w:val="22"/>
        </w:rPr>
        <w:t>. Wykonawca jest zobligowany wpisać numer umowy na e-fakturze.</w:t>
      </w:r>
    </w:p>
    <w:p w14:paraId="21A6F3AB" w14:textId="77777777" w:rsidR="00FB6C24" w:rsidRDefault="00F552F5">
      <w:pPr>
        <w:numPr>
          <w:ilvl w:val="0"/>
          <w:numId w:val="5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Strony zgodnie przyjmują, że za datę wpływu prawidłowo wystawionej faktury VAT uznaje się dzień, w którym Zamawiający mógł zapoznać się z treścią faktury VAT. </w:t>
      </w:r>
    </w:p>
    <w:p w14:paraId="1CDE9A26" w14:textId="77777777" w:rsidR="00FB6C24" w:rsidRDefault="00F552F5">
      <w:pPr>
        <w:numPr>
          <w:ilvl w:val="0"/>
          <w:numId w:val="5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Faktury VAT będą wystawiane za pełen okres rozliczeniowy, z zastrzeżeniem pierwszej i ostatniej faktury, które mogą nie obejmować pełnego okresu rozliczeniowego i będą obejmować należność z tytułu dokonanej sprzedaży w tym okresie. Ustala się miesięczny okres rozliczeniowy dla transakcji bezgotówkowych: od pierwszego do ostatniego dnia miesiąca. Za datę sprzedaży uznaje się ostatni dzień danego okresu rozliczeniowego.</w:t>
      </w:r>
    </w:p>
    <w:p w14:paraId="22CC7208" w14:textId="7B785BF7" w:rsidR="00FB6C24" w:rsidRDefault="00F552F5">
      <w:pPr>
        <w:numPr>
          <w:ilvl w:val="0"/>
          <w:numId w:val="5"/>
        </w:numPr>
        <w:ind w:left="567" w:firstLine="0"/>
        <w:jc w:val="both"/>
      </w:pPr>
      <w:r>
        <w:rPr>
          <w:rFonts w:ascii="Arial" w:hAnsi="Arial" w:cs="Arial"/>
          <w:bCs/>
          <w:iCs/>
          <w:sz w:val="22"/>
          <w:szCs w:val="22"/>
        </w:rPr>
        <w:t>Płatność będzie realizowana z zastosowaniem mechanizmu podzielonej płatności, o którym mowa w art. 108a-108d ustawy o podatku od towarów i usług (tj. Dz. U. z 2023 r., poz.1570 z późn.zm.). </w:t>
      </w:r>
      <w:r>
        <w:rPr>
          <w:rFonts w:ascii="Arial" w:hAnsi="Arial" w:cs="Arial"/>
          <w:sz w:val="22"/>
          <w:szCs w:val="22"/>
        </w:rPr>
        <w:t>Za dzień zapłaty przyjmuje się dzień obciążenia rachunku bankowego Zamawiającego.</w:t>
      </w:r>
    </w:p>
    <w:p w14:paraId="183F68A9" w14:textId="77777777" w:rsidR="00FB6C24" w:rsidRDefault="00F552F5">
      <w:pPr>
        <w:numPr>
          <w:ilvl w:val="0"/>
          <w:numId w:val="5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Faktury wystawiane będą na sumę zawartych transakcji stanowiącą zbiorcze rozliczenie jednostkowych zakupów po cenie obowiązującej w danym dniu na danej stacji paliw z uwzględnieniem upustów, określonych w ust. 12 (zgodnie ze złożoną ofertą).</w:t>
      </w:r>
    </w:p>
    <w:p w14:paraId="539EE75F" w14:textId="77777777" w:rsidR="00FB6C24" w:rsidRDefault="00F552F5">
      <w:pPr>
        <w:numPr>
          <w:ilvl w:val="0"/>
          <w:numId w:val="5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udzieli Zamawiającemu stałego upustu w wysokości:</w:t>
      </w:r>
    </w:p>
    <w:p w14:paraId="121F0866" w14:textId="77777777" w:rsidR="00FB6C24" w:rsidRDefault="00F552F5">
      <w:pPr>
        <w:numPr>
          <w:ilvl w:val="0"/>
          <w:numId w:val="32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…..</w:t>
      </w:r>
      <w:proofErr w:type="gramEnd"/>
      <w:r>
        <w:rPr>
          <w:rFonts w:ascii="Arial" w:hAnsi="Arial" w:cs="Arial"/>
          <w:sz w:val="22"/>
          <w:szCs w:val="22"/>
        </w:rPr>
        <w:t>% na zakup oleju napędowego ON;</w:t>
      </w:r>
    </w:p>
    <w:p w14:paraId="4B91DF36" w14:textId="77777777" w:rsidR="00FB6C24" w:rsidRDefault="00F552F5">
      <w:pPr>
        <w:numPr>
          <w:ilvl w:val="0"/>
          <w:numId w:val="6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…..</w:t>
      </w:r>
      <w:proofErr w:type="gramEnd"/>
      <w:r>
        <w:rPr>
          <w:rFonts w:ascii="Arial" w:hAnsi="Arial" w:cs="Arial"/>
          <w:sz w:val="22"/>
          <w:szCs w:val="22"/>
        </w:rPr>
        <w:t>% na zakup oleju napędowego do agregatu prądotwórczego;</w:t>
      </w:r>
    </w:p>
    <w:p w14:paraId="362CF043" w14:textId="77777777" w:rsidR="00FB6C24" w:rsidRDefault="00F552F5">
      <w:pPr>
        <w:numPr>
          <w:ilvl w:val="0"/>
          <w:numId w:val="6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…..</w:t>
      </w:r>
      <w:proofErr w:type="gramEnd"/>
      <w:r>
        <w:rPr>
          <w:rFonts w:ascii="Arial" w:hAnsi="Arial" w:cs="Arial"/>
          <w:sz w:val="22"/>
          <w:szCs w:val="22"/>
        </w:rPr>
        <w:t>% na zakup benzyny bezołowiowej Pb-95;</w:t>
      </w:r>
    </w:p>
    <w:p w14:paraId="31CD53C2" w14:textId="2A872467" w:rsidR="00953C89" w:rsidRDefault="00953C89" w:rsidP="00953C89">
      <w:pPr>
        <w:numPr>
          <w:ilvl w:val="0"/>
          <w:numId w:val="6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…..</w:t>
      </w:r>
      <w:proofErr w:type="gramEnd"/>
      <w:r>
        <w:rPr>
          <w:rFonts w:ascii="Arial" w:hAnsi="Arial" w:cs="Arial"/>
          <w:sz w:val="22"/>
          <w:szCs w:val="22"/>
        </w:rPr>
        <w:t>% na zakup paliwa gazowego LPG;</w:t>
      </w:r>
    </w:p>
    <w:p w14:paraId="750A056A" w14:textId="77777777" w:rsidR="00FB6C24" w:rsidRDefault="00F552F5">
      <w:pPr>
        <w:numPr>
          <w:ilvl w:val="0"/>
          <w:numId w:val="6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…..</w:t>
      </w:r>
      <w:proofErr w:type="gramEnd"/>
      <w:r>
        <w:rPr>
          <w:rFonts w:ascii="Arial" w:hAnsi="Arial" w:cs="Arial"/>
          <w:sz w:val="22"/>
          <w:szCs w:val="22"/>
        </w:rPr>
        <w:t>% na zakup usługi mycia samochodu.</w:t>
      </w:r>
    </w:p>
    <w:p w14:paraId="1C7EB3DD" w14:textId="77777777" w:rsidR="00FB6C24" w:rsidRDefault="00F552F5">
      <w:pPr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Upust w tych wysokościach naliczany będzie na każdej fakturze wystawianej za okres rozliczeniowy dla Zamawiającego.</w:t>
      </w:r>
    </w:p>
    <w:p w14:paraId="43C6DE9B" w14:textId="77777777" w:rsidR="00FB6C24" w:rsidRDefault="00F552F5">
      <w:pPr>
        <w:numPr>
          <w:ilvl w:val="0"/>
          <w:numId w:val="5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 każdej z wystawionych faktur VAT Wykonawca zobowiązuje się dostarczyć (w formie załącznika) pełną dokumentację każdego z zakupów (data, miejsce, ilość i wartość paliwa, wartość usługi mycia) z wyszczególnieniem numeru rejestracyjnego i stanu licznika tankującego pojazdu oraz rejestracji każdej transakcji na danej karcie.</w:t>
      </w:r>
    </w:p>
    <w:p w14:paraId="3F56B86D" w14:textId="25D11D10" w:rsidR="00FB6C24" w:rsidRDefault="00F552F5">
      <w:pPr>
        <w:numPr>
          <w:ilvl w:val="0"/>
          <w:numId w:val="5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Cena jednostkowa brutto za 1 litr benzyny bezołowiowej Pb-95, oleju napędowego</w:t>
      </w:r>
      <w:r w:rsidR="00953C89">
        <w:rPr>
          <w:rFonts w:ascii="Arial" w:hAnsi="Arial" w:cs="Arial"/>
          <w:sz w:val="22"/>
          <w:szCs w:val="22"/>
        </w:rPr>
        <w:t xml:space="preserve">, paliwa gazowego </w:t>
      </w:r>
      <w:proofErr w:type="gramStart"/>
      <w:r w:rsidR="00953C89">
        <w:rPr>
          <w:rFonts w:ascii="Arial" w:hAnsi="Arial" w:cs="Arial"/>
          <w:sz w:val="22"/>
          <w:szCs w:val="22"/>
        </w:rPr>
        <w:t xml:space="preserve">LPG </w:t>
      </w:r>
      <w:r>
        <w:rPr>
          <w:rFonts w:ascii="Arial" w:hAnsi="Arial" w:cs="Arial"/>
          <w:sz w:val="22"/>
          <w:szCs w:val="22"/>
        </w:rPr>
        <w:t xml:space="preserve"> oraz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tankowań</w:t>
      </w:r>
      <w:proofErr w:type="spellEnd"/>
      <w:r>
        <w:rPr>
          <w:rFonts w:ascii="Arial" w:hAnsi="Arial" w:cs="Arial"/>
          <w:sz w:val="22"/>
          <w:szCs w:val="22"/>
        </w:rPr>
        <w:t xml:space="preserve"> awaryjnych w przypadku benzyny bezołowiowej Pb-98 nie może być wyższa od ceny obowiązującej na stacji paliwowej Wykonawcy „na dystrybutorze w chwili tankowania pojazdu’’.</w:t>
      </w:r>
    </w:p>
    <w:p w14:paraId="7CEDF873" w14:textId="77777777" w:rsidR="00FB6C24" w:rsidRDefault="00F552F5">
      <w:pPr>
        <w:numPr>
          <w:ilvl w:val="0"/>
          <w:numId w:val="5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Cena jednostkowa brutto za usługę mycia samochodu wg programu ………………</w:t>
      </w:r>
      <w:proofErr w:type="gramStart"/>
      <w:r>
        <w:rPr>
          <w:rFonts w:ascii="Arial" w:hAnsi="Arial" w:cs="Arial"/>
          <w:sz w:val="22"/>
          <w:szCs w:val="22"/>
        </w:rPr>
        <w:t>…(</w:t>
      </w:r>
      <w:proofErr w:type="gramEnd"/>
      <w:r>
        <w:rPr>
          <w:rFonts w:ascii="Arial" w:hAnsi="Arial" w:cs="Arial"/>
          <w:sz w:val="22"/>
          <w:szCs w:val="22"/>
        </w:rPr>
        <w:t>zgodnie ze złożoną ofertą) nie może być wyższa od ceny obowiązującej na stacji paliwowej Wykonawcy w chwili mycia pojazdu.</w:t>
      </w:r>
    </w:p>
    <w:p w14:paraId="50613F39" w14:textId="77777777" w:rsidR="00FB6C24" w:rsidRDefault="00F552F5">
      <w:pPr>
        <w:numPr>
          <w:ilvl w:val="0"/>
          <w:numId w:val="5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bookmarkStart w:id="1" w:name="_Hlk142576464"/>
      <w:bookmarkEnd w:id="1"/>
      <w:r>
        <w:rPr>
          <w:rFonts w:ascii="Arial" w:hAnsi="Arial" w:cs="Arial"/>
          <w:sz w:val="22"/>
          <w:szCs w:val="22"/>
        </w:rPr>
        <w:t>Zamawiający zapłaci Wykonawcy odsetki ustawowe za opóźnienie w transakcjach handlowych, liczone od dnia następnego po dniu, w którym zapłata miała być dokonana.</w:t>
      </w:r>
    </w:p>
    <w:p w14:paraId="0B7AAF52" w14:textId="77777777" w:rsidR="00CA4E53" w:rsidRDefault="00F552F5" w:rsidP="00CA4E53">
      <w:pPr>
        <w:numPr>
          <w:ilvl w:val="0"/>
          <w:numId w:val="5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 nie wyraża zgody na dokonanie przez Wykonawcę cesji umowy, jej części lub wynikającej z niej wierzytelności bez pisemnej zgody Zamawiającego.</w:t>
      </w:r>
    </w:p>
    <w:p w14:paraId="244A1CA6" w14:textId="77777777" w:rsidR="00CA4E53" w:rsidRPr="00CA4E53" w:rsidRDefault="00CA4E53" w:rsidP="00CA4E53">
      <w:pPr>
        <w:numPr>
          <w:ilvl w:val="0"/>
          <w:numId w:val="5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r w:rsidRPr="00CA4E53">
        <w:rPr>
          <w:rFonts w:ascii="Arial" w:hAnsi="Arial" w:cs="Arial"/>
          <w:sz w:val="22"/>
          <w:szCs w:val="22"/>
        </w:rPr>
        <w:t xml:space="preserve">W związku z wejściem w życie obowiązku korzystania z Krajowego Systemu e-Faktur, wszystkie faktury ustrukturyzowane, dokumentujące transakcje objęte tym systemem, będą wystawiane i przesyłane przez Sprzedawcę oraz odbierane przez Kupującego za pośrednictwem </w:t>
      </w:r>
      <w:proofErr w:type="spellStart"/>
      <w:r w:rsidRPr="00CA4E53">
        <w:rPr>
          <w:rFonts w:ascii="Arial" w:hAnsi="Arial" w:cs="Arial"/>
          <w:sz w:val="22"/>
          <w:szCs w:val="22"/>
        </w:rPr>
        <w:t>KSeF</w:t>
      </w:r>
      <w:proofErr w:type="spellEnd"/>
      <w:r w:rsidRPr="00CA4E53">
        <w:rPr>
          <w:rFonts w:ascii="Arial" w:hAnsi="Arial" w:cs="Arial"/>
          <w:sz w:val="22"/>
          <w:szCs w:val="22"/>
        </w:rPr>
        <w:t xml:space="preserve">. W przypadku wystąpienia awarii Krajowego Systemu e-Faktur po stronie systemu, potwierdzonej komunikatem udostępnionym przez ministra właściwego do spraw finansów publicznych, uniemożliwiającej wystawienie faktury ustrukturyzowanej w </w:t>
      </w:r>
      <w:proofErr w:type="spellStart"/>
      <w:r w:rsidRPr="00CA4E53">
        <w:rPr>
          <w:rFonts w:ascii="Arial" w:hAnsi="Arial" w:cs="Arial"/>
          <w:sz w:val="22"/>
          <w:szCs w:val="22"/>
        </w:rPr>
        <w:t>KSeF</w:t>
      </w:r>
      <w:proofErr w:type="spellEnd"/>
      <w:r w:rsidRPr="00CA4E53">
        <w:rPr>
          <w:rFonts w:ascii="Arial" w:hAnsi="Arial" w:cs="Arial"/>
          <w:sz w:val="22"/>
          <w:szCs w:val="22"/>
        </w:rPr>
        <w:t xml:space="preserve">, na czas trwania przeszkody faktury będą wystawiane w formie elektronicznej jako pliki PDF i przesyłane na adres e-mail </w:t>
      </w:r>
      <w:hyperlink r:id="rId8" w:history="1">
        <w:r w:rsidRPr="00CA4E53">
          <w:rPr>
            <w:rStyle w:val="Hipercze"/>
            <w:rFonts w:ascii="Arial" w:hAnsi="Arial" w:cs="Arial"/>
            <w:sz w:val="22"/>
            <w:szCs w:val="22"/>
          </w:rPr>
          <w:t>sekretariat@wscp.wodzislaw.pl</w:t>
        </w:r>
      </w:hyperlink>
      <w:r w:rsidRPr="00CA4E53">
        <w:rPr>
          <w:rFonts w:ascii="Arial" w:hAnsi="Arial" w:cs="Arial"/>
          <w:sz w:val="22"/>
          <w:szCs w:val="22"/>
        </w:rPr>
        <w:t xml:space="preserve"> </w:t>
      </w:r>
    </w:p>
    <w:p w14:paraId="32139839" w14:textId="77777777" w:rsidR="00CA4E53" w:rsidRPr="00CA4E53" w:rsidRDefault="00CA4E53" w:rsidP="00CA4E53">
      <w:pPr>
        <w:numPr>
          <w:ilvl w:val="0"/>
          <w:numId w:val="5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r w:rsidRPr="00CA4E53">
        <w:rPr>
          <w:rFonts w:ascii="Arial" w:hAnsi="Arial" w:cs="Arial"/>
          <w:sz w:val="22"/>
          <w:szCs w:val="22"/>
        </w:rPr>
        <w:t xml:space="preserve"> Za dzień doręczenia faktury Zamawiającemu uznaje się dzień przydzielenia fakturze numeru identyfikującego w systemie </w:t>
      </w:r>
      <w:proofErr w:type="spellStart"/>
      <w:r w:rsidRPr="00CA4E53">
        <w:rPr>
          <w:rFonts w:ascii="Arial" w:hAnsi="Arial" w:cs="Arial"/>
          <w:sz w:val="22"/>
          <w:szCs w:val="22"/>
        </w:rPr>
        <w:t>KSeF</w:t>
      </w:r>
      <w:proofErr w:type="spellEnd"/>
      <w:r w:rsidRPr="00CA4E53">
        <w:rPr>
          <w:rFonts w:ascii="Arial" w:hAnsi="Arial" w:cs="Arial"/>
          <w:sz w:val="22"/>
          <w:szCs w:val="22"/>
        </w:rPr>
        <w:t xml:space="preserve"> (numer </w:t>
      </w:r>
      <w:proofErr w:type="spellStart"/>
      <w:r w:rsidRPr="00CA4E53">
        <w:rPr>
          <w:rFonts w:ascii="Arial" w:hAnsi="Arial" w:cs="Arial"/>
          <w:sz w:val="22"/>
          <w:szCs w:val="22"/>
        </w:rPr>
        <w:t>KSeF</w:t>
      </w:r>
      <w:proofErr w:type="spellEnd"/>
      <w:r w:rsidRPr="00CA4E53">
        <w:rPr>
          <w:rFonts w:ascii="Arial" w:hAnsi="Arial" w:cs="Arial"/>
          <w:sz w:val="22"/>
          <w:szCs w:val="22"/>
        </w:rPr>
        <w:t>).</w:t>
      </w:r>
    </w:p>
    <w:p w14:paraId="3921D08B" w14:textId="206DDF13" w:rsidR="00CA4E53" w:rsidRPr="00CA4E53" w:rsidRDefault="00CA4E53" w:rsidP="00CA4E53">
      <w:pPr>
        <w:numPr>
          <w:ilvl w:val="0"/>
          <w:numId w:val="5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r w:rsidRPr="00CA4E53">
        <w:rPr>
          <w:rFonts w:ascii="Arial" w:hAnsi="Arial" w:cs="Arial"/>
          <w:sz w:val="22"/>
          <w:szCs w:val="22"/>
        </w:rPr>
        <w:t xml:space="preserve">W przypadku gdy Sprzedawca w okresie obowiązywania umowy nie korzysta z Krajowego Systemu e-Faktur </w:t>
      </w:r>
    </w:p>
    <w:p w14:paraId="614A3FD5" w14:textId="77777777" w:rsidR="00CA4E53" w:rsidRPr="00CA4E53" w:rsidRDefault="00CA4E53" w:rsidP="00CA4E53">
      <w:pPr>
        <w:widowControl w:val="0"/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CA4E53">
        <w:rPr>
          <w:rFonts w:ascii="Arial" w:hAnsi="Arial" w:cs="Arial"/>
          <w:sz w:val="22"/>
          <w:szCs w:val="22"/>
        </w:rPr>
        <w:t xml:space="preserve">zobowiązany jest </w:t>
      </w:r>
      <w:r w:rsidRPr="00CA4E53">
        <w:rPr>
          <w:rFonts w:ascii="Arial" w:hAnsi="Arial" w:cs="Arial"/>
          <w:sz w:val="22"/>
          <w:szCs w:val="22"/>
          <w:lang w:val="x-none"/>
        </w:rPr>
        <w:t xml:space="preserve">dostarczyć </w:t>
      </w:r>
      <w:r w:rsidRPr="00CA4E53">
        <w:rPr>
          <w:rFonts w:ascii="Arial" w:hAnsi="Arial" w:cs="Arial"/>
          <w:sz w:val="22"/>
          <w:szCs w:val="22"/>
        </w:rPr>
        <w:t>Kupującemu</w:t>
      </w:r>
      <w:r w:rsidRPr="00CA4E53">
        <w:rPr>
          <w:rFonts w:ascii="Arial" w:hAnsi="Arial" w:cs="Arial"/>
          <w:sz w:val="22"/>
          <w:szCs w:val="22"/>
          <w:lang w:val="x-none"/>
        </w:rPr>
        <w:t xml:space="preserve"> faktury w wersji elektronicznej na adres: </w:t>
      </w:r>
      <w:hyperlink r:id="rId9" w:history="1">
        <w:r w:rsidRPr="00CA4E53">
          <w:rPr>
            <w:rStyle w:val="Hipercze"/>
            <w:rFonts w:ascii="Arial" w:hAnsi="Arial" w:cs="Arial"/>
            <w:sz w:val="22"/>
            <w:szCs w:val="22"/>
            <w:lang w:val="x-none"/>
          </w:rPr>
          <w:t>sekretariat@wscp.wodzislaw.pl</w:t>
        </w:r>
      </w:hyperlink>
      <w:r w:rsidRPr="00CA4E53">
        <w:rPr>
          <w:rFonts w:ascii="Arial" w:hAnsi="Arial" w:cs="Arial"/>
          <w:sz w:val="22"/>
          <w:szCs w:val="22"/>
          <w:lang w:val="x-none"/>
        </w:rPr>
        <w:t xml:space="preserve"> </w:t>
      </w:r>
    </w:p>
    <w:p w14:paraId="787FB853" w14:textId="77777777" w:rsidR="00CA4E53" w:rsidRDefault="00CA4E53" w:rsidP="00CA4E53">
      <w:pPr>
        <w:ind w:left="360"/>
        <w:jc w:val="center"/>
        <w:rPr>
          <w:rFonts w:ascii="Calibri" w:hAnsi="Calibri" w:cs="Calibri"/>
          <w:sz w:val="20"/>
          <w:szCs w:val="20"/>
        </w:rPr>
      </w:pPr>
    </w:p>
    <w:p w14:paraId="44A232F4" w14:textId="77777777" w:rsidR="00CA4E53" w:rsidRDefault="00CA4E53">
      <w:pPr>
        <w:numPr>
          <w:ilvl w:val="0"/>
          <w:numId w:val="5"/>
        </w:numPr>
        <w:ind w:left="567" w:firstLine="0"/>
        <w:jc w:val="both"/>
        <w:rPr>
          <w:rFonts w:ascii="Arial" w:hAnsi="Arial" w:cs="Arial"/>
          <w:sz w:val="22"/>
          <w:szCs w:val="22"/>
        </w:rPr>
      </w:pPr>
    </w:p>
    <w:p w14:paraId="0A59F7FB" w14:textId="77777777" w:rsidR="00FB6C24" w:rsidRDefault="00FB6C24">
      <w:pPr>
        <w:ind w:left="567"/>
        <w:jc w:val="both"/>
        <w:rPr>
          <w:rFonts w:ascii="Arial" w:hAnsi="Arial" w:cs="Arial"/>
          <w:b/>
          <w:bCs/>
          <w:sz w:val="22"/>
          <w:szCs w:val="22"/>
        </w:rPr>
      </w:pPr>
    </w:p>
    <w:p w14:paraId="388B031E" w14:textId="77777777" w:rsidR="00FB6C24" w:rsidRDefault="00F552F5">
      <w:pPr>
        <w:ind w:left="567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§ 4 Wykonawca</w:t>
      </w:r>
    </w:p>
    <w:p w14:paraId="480372CF" w14:textId="77777777" w:rsidR="00FB6C24" w:rsidRDefault="00F552F5">
      <w:pPr>
        <w:numPr>
          <w:ilvl w:val="0"/>
          <w:numId w:val="33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oświadcza, że:</w:t>
      </w:r>
    </w:p>
    <w:p w14:paraId="47585208" w14:textId="77777777" w:rsidR="00FB6C24" w:rsidRDefault="00F552F5">
      <w:pPr>
        <w:numPr>
          <w:ilvl w:val="0"/>
          <w:numId w:val="34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spełnia wszelkie wymagane przepisami prawa przesłanki, w tym posiada odpowiednie pozwolenia i dokumenty tożsame, uprawniające go do wykonania Przedmiotu umowy, zgodnie z Rozporządzeniem Ministra Klimatu i Środowiska z dnia 24 lipca 2023 r. w sprawie warunków technicznych, jakim powinny odpowiadać bazy i stacje paliw płynnych, bazy i stacje gazu płynnego, rurociągi przesyłowe dalekosiężne służące do transportu ropy naftowej i produktów naftowych i ich usytuowanie (Dz. U. z 2023 r. poz. 1707 z zm.).</w:t>
      </w:r>
    </w:p>
    <w:p w14:paraId="224FC6CA" w14:textId="77777777" w:rsidR="00FB6C24" w:rsidRDefault="00F552F5">
      <w:pPr>
        <w:numPr>
          <w:ilvl w:val="0"/>
          <w:numId w:val="8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posiada odpowiednie doświadczenie, wiedzę i strukturę organizacyjną oraz inne środki, potrzebne do rzetelnej i pełnej realizacji Przedmiotu umowy.</w:t>
      </w:r>
    </w:p>
    <w:p w14:paraId="6989EA9A" w14:textId="77777777" w:rsidR="00FB6C24" w:rsidRDefault="00F552F5">
      <w:pPr>
        <w:numPr>
          <w:ilvl w:val="0"/>
          <w:numId w:val="7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zobowiązuje się do:</w:t>
      </w:r>
    </w:p>
    <w:p w14:paraId="6AFA1120" w14:textId="77777777" w:rsidR="00FB6C24" w:rsidRDefault="00F552F5">
      <w:pPr>
        <w:numPr>
          <w:ilvl w:val="0"/>
          <w:numId w:val="35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realizacji Przedmiotu umowy w sposób staranny, odpowiadający powszechnie przyjętym standardom i normom technicznym,</w:t>
      </w:r>
    </w:p>
    <w:p w14:paraId="166FEA25" w14:textId="77777777" w:rsidR="00FB6C24" w:rsidRDefault="00F552F5">
      <w:pPr>
        <w:numPr>
          <w:ilvl w:val="0"/>
          <w:numId w:val="9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informowania Zamawiającego o wszelkich czynnikach mogących negatywnie wpłynąć na realizację Przedmiotu umowy, w szczególności na terminową bądź prawidłową realizację Przedmiotu umowy, niezwłocznie po ich wystąpieniu, zachowania w tajemnicy treści przekazanych mu dokumentów oraz informacji uzyskanych w związku z realizacją Przedmiotu umowy, zgodnie z powszechnie obowiązującymi przepisami prawa, w tym przepisami szczególnymi w zakresie działalności gospodarczej.</w:t>
      </w:r>
    </w:p>
    <w:p w14:paraId="5E76481C" w14:textId="77777777" w:rsidR="00FB6C24" w:rsidRDefault="00F552F5">
      <w:pPr>
        <w:numPr>
          <w:ilvl w:val="0"/>
          <w:numId w:val="36"/>
        </w:numPr>
        <w:tabs>
          <w:tab w:val="left" w:pos="720"/>
        </w:tabs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Osobą upoważnioną ze strony Wykonawcy do współpracy nad realizacją umowy jest</w:t>
      </w:r>
    </w:p>
    <w:p w14:paraId="7AB93CA0" w14:textId="77777777" w:rsidR="00FB6C24" w:rsidRDefault="00F552F5">
      <w:pPr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.……………………………tel. …………………………adres email ………………………………</w:t>
      </w:r>
    </w:p>
    <w:p w14:paraId="2F57B9E4" w14:textId="77777777" w:rsidR="00FB6C24" w:rsidRDefault="00F552F5">
      <w:pPr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Osobą upoważnioną ze strony Zamawiającego do współpracy nad realizacją umowy jest ………………………tel. ………………………adres email……………………</w:t>
      </w:r>
      <w:proofErr w:type="gramStart"/>
      <w:r>
        <w:rPr>
          <w:rFonts w:ascii="Arial" w:hAnsi="Arial" w:cs="Arial"/>
          <w:sz w:val="22"/>
          <w:szCs w:val="22"/>
        </w:rPr>
        <w:t>…….</w:t>
      </w:r>
      <w:proofErr w:type="gramEnd"/>
      <w:r>
        <w:rPr>
          <w:rFonts w:ascii="Arial" w:hAnsi="Arial" w:cs="Arial"/>
          <w:sz w:val="22"/>
          <w:szCs w:val="22"/>
        </w:rPr>
        <w:t>.</w:t>
      </w:r>
    </w:p>
    <w:p w14:paraId="53832BBB" w14:textId="77777777" w:rsidR="00FB6C24" w:rsidRDefault="00F552F5">
      <w:pPr>
        <w:ind w:left="567" w:firstLine="34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Korespondencję związaną z realizacją umowy kierować na adres email: sekretariat@wscp.wodzislaw.pl</w:t>
      </w:r>
    </w:p>
    <w:p w14:paraId="6A317ED8" w14:textId="77777777" w:rsidR="00FB6C24" w:rsidRDefault="00F552F5">
      <w:pPr>
        <w:numPr>
          <w:ilvl w:val="0"/>
          <w:numId w:val="10"/>
        </w:numPr>
        <w:tabs>
          <w:tab w:val="left" w:pos="720"/>
        </w:tabs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Zmiana osoby, o której mowa w ust.3, będzie odbywać się poprzez pisemne zgłoszenie Zamawiającemu. Zmiana ta nie wymaga formy aneksu do umowy</w:t>
      </w:r>
    </w:p>
    <w:p w14:paraId="07DC237A" w14:textId="77777777" w:rsidR="00FB6C24" w:rsidRDefault="00FB6C24">
      <w:pPr>
        <w:ind w:left="567"/>
        <w:jc w:val="both"/>
        <w:rPr>
          <w:rFonts w:ascii="Arial" w:hAnsi="Arial" w:cs="Arial"/>
          <w:b/>
          <w:bCs/>
          <w:sz w:val="22"/>
          <w:szCs w:val="22"/>
        </w:rPr>
      </w:pPr>
      <w:bookmarkStart w:id="2" w:name="_Hlk142470995"/>
      <w:bookmarkEnd w:id="2"/>
    </w:p>
    <w:p w14:paraId="2349AE3A" w14:textId="77777777" w:rsidR="00FB6C24" w:rsidRDefault="00F552F5">
      <w:pPr>
        <w:ind w:left="567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§ 5 Zamawiający </w:t>
      </w:r>
    </w:p>
    <w:p w14:paraId="5CADB5AB" w14:textId="77777777" w:rsidR="00FB6C24" w:rsidRDefault="00F552F5">
      <w:pPr>
        <w:numPr>
          <w:ilvl w:val="0"/>
          <w:numId w:val="37"/>
        </w:numPr>
        <w:ind w:left="567" w:firstLine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Zamawiający oświadcza, że przy realizacji Przedmiotu umowy będzie współpracował z Wykonawcą w celu wsparcia jej efektywnej realizacji, w tym udzieli mu niezbędnych konsultacji i wyjaśnień dotyczących Przedmiotu umowy.</w:t>
      </w:r>
    </w:p>
    <w:p w14:paraId="0F1F4FB8" w14:textId="77777777" w:rsidR="00FB6C24" w:rsidRDefault="00F552F5">
      <w:pPr>
        <w:numPr>
          <w:ilvl w:val="0"/>
          <w:numId w:val="11"/>
        </w:numPr>
        <w:ind w:left="567" w:firstLine="0"/>
        <w:jc w:val="both"/>
      </w:pPr>
      <w:r>
        <w:rPr>
          <w:rFonts w:ascii="Arial" w:hAnsi="Arial" w:cs="Arial"/>
          <w:bCs/>
          <w:sz w:val="22"/>
          <w:szCs w:val="22"/>
        </w:rPr>
        <w:t>Zamawiający zobowiązuje się do przedłożenia i stałej aktualizacji listy samochodów do odbioru paliwa i usługi mycia w jego imieniu.</w:t>
      </w:r>
    </w:p>
    <w:p w14:paraId="3F41FD37" w14:textId="77777777" w:rsidR="00FB6C24" w:rsidRDefault="00FB6C24">
      <w:pPr>
        <w:ind w:left="567"/>
        <w:jc w:val="both"/>
        <w:rPr>
          <w:rFonts w:ascii="Arial" w:hAnsi="Arial" w:cs="Arial"/>
          <w:sz w:val="22"/>
          <w:szCs w:val="22"/>
        </w:rPr>
      </w:pPr>
    </w:p>
    <w:p w14:paraId="619C09BC" w14:textId="77777777" w:rsidR="00FB6C24" w:rsidRDefault="00F552F5">
      <w:pPr>
        <w:ind w:left="567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§ 6 Podwykonawcy (jeśli dotyczy)</w:t>
      </w:r>
    </w:p>
    <w:p w14:paraId="3A2E5A92" w14:textId="77777777" w:rsidR="00FB6C24" w:rsidRDefault="00F552F5">
      <w:pPr>
        <w:numPr>
          <w:ilvl w:val="0"/>
          <w:numId w:val="38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informuje, że powierzy podwykonawcom części zamówienia wskazane w złożonej ofercie.</w:t>
      </w:r>
    </w:p>
    <w:p w14:paraId="1F5574BF" w14:textId="77777777" w:rsidR="00FB6C24" w:rsidRDefault="00F552F5">
      <w:pPr>
        <w:numPr>
          <w:ilvl w:val="0"/>
          <w:numId w:val="12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Przed przystąpieniem do wykonania zamówienia Wykonawca poda, o ile są już znane, nazwy albo imiona i nazwiska oraz dane kontaktowe podwykonawców i osób do kontaktu z nimi. Wykonawca zawiadamia Zamawiającego o wszelkich zmianach danych, w trakcie realizacji zamówienia, a także przekazuje informacje na temat nowych podwykonawców, którym w późniejszym okresie zamierza powierzyć realizację usług.</w:t>
      </w:r>
    </w:p>
    <w:p w14:paraId="2C6C97D5" w14:textId="77777777" w:rsidR="00FB6C24" w:rsidRDefault="00F552F5">
      <w:pPr>
        <w:numPr>
          <w:ilvl w:val="0"/>
          <w:numId w:val="12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Powierzenie wykonania części zamówienia podwykonawcom nie zwalnia Wykonawcy z odpowiedzialności za należyte wykonanie tego zamówienia.</w:t>
      </w:r>
    </w:p>
    <w:p w14:paraId="5D09950D" w14:textId="77777777" w:rsidR="00FB6C24" w:rsidRDefault="00F552F5">
      <w:pPr>
        <w:numPr>
          <w:ilvl w:val="0"/>
          <w:numId w:val="12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Zmiana podwykonawcy nie stanowi zmiany treści umowy.</w:t>
      </w:r>
    </w:p>
    <w:p w14:paraId="53A80949" w14:textId="77777777" w:rsidR="00FB6C24" w:rsidRDefault="00FB6C24">
      <w:pPr>
        <w:ind w:left="567"/>
        <w:jc w:val="both"/>
        <w:rPr>
          <w:rFonts w:ascii="Arial" w:hAnsi="Arial" w:cs="Arial"/>
          <w:b/>
          <w:bCs/>
          <w:sz w:val="22"/>
          <w:szCs w:val="22"/>
        </w:rPr>
      </w:pPr>
    </w:p>
    <w:p w14:paraId="70790F22" w14:textId="77777777" w:rsidR="00FB6C24" w:rsidRDefault="00F552F5">
      <w:pPr>
        <w:ind w:left="567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§ 7 Kary umowne</w:t>
      </w:r>
    </w:p>
    <w:p w14:paraId="6F466E7B" w14:textId="77777777" w:rsidR="00FB6C24" w:rsidRDefault="00F552F5">
      <w:pPr>
        <w:numPr>
          <w:ilvl w:val="0"/>
          <w:numId w:val="39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razie odstąpienia przez którąkolwiek ze stron od umowy z przyczyn leżących po stronie Wykonawcy, zobowiązuje się on do zapłaty Zamawiającemu kary umownej w </w:t>
      </w:r>
      <w:r>
        <w:rPr>
          <w:rFonts w:ascii="Arial" w:hAnsi="Arial" w:cs="Arial"/>
          <w:sz w:val="22"/>
          <w:szCs w:val="22"/>
        </w:rPr>
        <w:lastRenderedPageBreak/>
        <w:t>wysokości 10% niewykonanej części kwoty brutto określonej w § 3 ust. 1., której dotyczy odstąpienie – niniejszy ustęp nie dotyczy sytuacji określonej w § 9.</w:t>
      </w:r>
    </w:p>
    <w:p w14:paraId="7C094A82" w14:textId="32795853" w:rsidR="00FB6C24" w:rsidRDefault="00F552F5">
      <w:pPr>
        <w:numPr>
          <w:ilvl w:val="0"/>
          <w:numId w:val="13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przypadku wystąpienia podejrzeń co do zatankowania paliwa złej jakości, Zamawiający zastrzega sobie prawo weryfikacji jakości paliwa przez niezależną firmę zewnętrzną, co do jego zgodności z przedmiotem umowy oraz poprzez zgłoszenie do Urzędu Ochrony Konkurencji i Konsumentów. W razie potwierdzenia wystąpienia niezgodności, Zamawiający obciąży Wykonawcę kosztami przeprowadzonej weryfikacji. Wykonawca pokryje dodatkowo koszty wymiany kwestionowanego paliwa oraz pokryje koszty naprawy samochodu Zamawiającego z tytułu wszelkich poniesionych szkód związanych z zatankowaniem paliwa złej jakości. W razie potwierdzenia złej jakości paliwa  </w:t>
      </w:r>
      <w:r w:rsidR="00150CE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Zamawiający zgłosi reklamację zgodnie z procedurą wewnętrzną obowiązującą u Wykonawcy stanowiącą integralną część niniejszej umowy, o ile jej regulacje nie są sprzeczne z postanowieniami niniejszej umowy, specyfikacji warunków zamówienia oraz złożoną ofertą.</w:t>
      </w:r>
    </w:p>
    <w:p w14:paraId="0B7C57BD" w14:textId="182BCF51" w:rsidR="00FB6C24" w:rsidRDefault="00F552F5">
      <w:pPr>
        <w:numPr>
          <w:ilvl w:val="0"/>
          <w:numId w:val="13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razie wystąpienia</w:t>
      </w:r>
      <w:r w:rsidR="00150CE1"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>okoliczności</w:t>
      </w:r>
      <w:proofErr w:type="gramEnd"/>
      <w:r>
        <w:rPr>
          <w:rFonts w:ascii="Arial" w:hAnsi="Arial" w:cs="Arial"/>
          <w:sz w:val="22"/>
          <w:szCs w:val="22"/>
        </w:rPr>
        <w:t xml:space="preserve"> o których mowa w ust. 2, Zamawiający obciąży Wykonawcę karą umowną w wysokości 5% wartości umowy brutto określonej w § 3 ust. 1 umowy.</w:t>
      </w:r>
    </w:p>
    <w:p w14:paraId="3C3EA089" w14:textId="77777777" w:rsidR="00FB6C24" w:rsidRDefault="00F552F5">
      <w:pPr>
        <w:numPr>
          <w:ilvl w:val="0"/>
          <w:numId w:val="13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Łączna maksymalna wysokość kar umownych, których mogą dochodzić strony z tytułu realizacji umowy nie może przekroczyć 20% wartości </w:t>
      </w:r>
      <w:bookmarkStart w:id="3" w:name="_Hlk143857943"/>
      <w:r>
        <w:rPr>
          <w:rFonts w:ascii="Arial" w:hAnsi="Arial" w:cs="Arial"/>
          <w:sz w:val="22"/>
          <w:szCs w:val="22"/>
        </w:rPr>
        <w:t>umowy brutto określonej w § 3 ust. 1 umowy.</w:t>
      </w:r>
      <w:bookmarkEnd w:id="3"/>
    </w:p>
    <w:p w14:paraId="49A18E6C" w14:textId="77777777" w:rsidR="00FB6C24" w:rsidRDefault="00F552F5">
      <w:pPr>
        <w:numPr>
          <w:ilvl w:val="0"/>
          <w:numId w:val="13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sytuacji, gdy kary umowne nie pokryją szkody, Zamawiającemu przysługuje prawo dochodzenia odszkodowania na zasadach ogólnych, w szczególności dotyczy to szkody wyrządzonej na skutek zatankowania paliwa o jakości niezgodnej z umową.</w:t>
      </w:r>
    </w:p>
    <w:p w14:paraId="55E1993A" w14:textId="77777777" w:rsidR="00FB6C24" w:rsidRDefault="00F552F5">
      <w:pPr>
        <w:numPr>
          <w:ilvl w:val="0"/>
          <w:numId w:val="13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Strony uzgadniają, że naliczane przez Zamawiającego kary umowne, mogą być potrącane z Wynagrodzenia. W takim przypadku Wykonawca zostanie poinformowany pisemnie oraz Zamawiający wystawi notę księgową obciążeniową płatną do 14 dni od daty jej otrzymania przez Wykonawcę. W przypadku braku możliwości zaspokojenia roszczeń z tytułu kar umownych na zasadach określonych powyżej, Zamawiający wystawi notę księgową obciążeniową płatną do 14 dni od daty jej otrzymania przez Wykonawcę.</w:t>
      </w:r>
    </w:p>
    <w:p w14:paraId="4AC037A9" w14:textId="77777777" w:rsidR="00FB6C24" w:rsidRDefault="00FB6C24">
      <w:pPr>
        <w:ind w:left="567"/>
        <w:jc w:val="both"/>
        <w:rPr>
          <w:rFonts w:ascii="Arial" w:hAnsi="Arial" w:cs="Arial"/>
          <w:sz w:val="22"/>
          <w:szCs w:val="22"/>
        </w:rPr>
      </w:pPr>
    </w:p>
    <w:p w14:paraId="4B243652" w14:textId="77777777" w:rsidR="00FB6C24" w:rsidRDefault="00F552F5">
      <w:pPr>
        <w:ind w:left="567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§ 8 Rozwiązanie umowy</w:t>
      </w:r>
    </w:p>
    <w:p w14:paraId="4744BF28" w14:textId="40C77A1A" w:rsidR="00FB6C24" w:rsidRDefault="00F552F5">
      <w:pPr>
        <w:numPr>
          <w:ilvl w:val="0"/>
          <w:numId w:val="40"/>
        </w:numPr>
        <w:tabs>
          <w:tab w:val="left" w:pos="360"/>
        </w:tabs>
        <w:ind w:left="567" w:firstLine="0"/>
        <w:jc w:val="both"/>
      </w:pPr>
      <w:r>
        <w:rPr>
          <w:rFonts w:ascii="Arial" w:hAnsi="Arial" w:cs="Arial"/>
          <w:bCs/>
          <w:sz w:val="22"/>
          <w:szCs w:val="22"/>
        </w:rPr>
        <w:t xml:space="preserve">Umowa może zostać rozwiązana przez Strony na mocy porozumienia w </w:t>
      </w:r>
      <w:r w:rsidR="00150CE1">
        <w:rPr>
          <w:rFonts w:ascii="Arial" w:hAnsi="Arial" w:cs="Arial"/>
          <w:bCs/>
          <w:sz w:val="22"/>
          <w:szCs w:val="22"/>
        </w:rPr>
        <w:t>przypadku,</w:t>
      </w:r>
      <w:r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gdy wystąpią okoliczności uniemożliwiające realizację Przedmiotu umowy, za które Strony nie ponoszą odpowiedzialności. </w:t>
      </w:r>
    </w:p>
    <w:p w14:paraId="3366336E" w14:textId="77777777" w:rsidR="00FB6C24" w:rsidRDefault="00F552F5">
      <w:pPr>
        <w:numPr>
          <w:ilvl w:val="0"/>
          <w:numId w:val="14"/>
        </w:numPr>
        <w:tabs>
          <w:tab w:val="left" w:pos="360"/>
        </w:tabs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Każdej ze Stron przysługuje prawo do natychmiastowego rozwiązania umowy w przypadku istotnego naruszenia jej postanowień, w trybie i na zasadach określonych w umowie.</w:t>
      </w:r>
    </w:p>
    <w:p w14:paraId="72CFCAE4" w14:textId="77777777" w:rsidR="00FB6C24" w:rsidRDefault="00F552F5">
      <w:pPr>
        <w:numPr>
          <w:ilvl w:val="0"/>
          <w:numId w:val="14"/>
        </w:numPr>
        <w:tabs>
          <w:tab w:val="left" w:pos="360"/>
        </w:tabs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Istotnym naruszeniem postanowień umowy przez Wykonawcę jest w szczególności świadczenie usługi będącej przedmiotem umowy niezgodnie z postanowieniami umowy.</w:t>
      </w:r>
    </w:p>
    <w:p w14:paraId="28A7750E" w14:textId="77777777" w:rsidR="00FB6C24" w:rsidRDefault="00F552F5">
      <w:pPr>
        <w:numPr>
          <w:ilvl w:val="0"/>
          <w:numId w:val="14"/>
        </w:numPr>
        <w:tabs>
          <w:tab w:val="left" w:pos="360"/>
        </w:tabs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Przed rozwiązaniem umowy ze skutkiem natychmiastowym, Strona umowy, której przysługuje prawo do rozwiązania umowy ze skutkiem natychmiastowym, wezwie drugą Stronę do zaprzestania naruszeń, o których mowa w ust. 2 i wyznaczy termin </w:t>
      </w:r>
      <w:r>
        <w:rPr>
          <w:rFonts w:ascii="Arial" w:hAnsi="Arial" w:cs="Arial"/>
          <w:sz w:val="22"/>
          <w:szCs w:val="22"/>
        </w:rPr>
        <w:lastRenderedPageBreak/>
        <w:t>zaprzestania tych naruszeń, nie dłuższy niż 10 dni. Jeżeli termin ten zostanie przekroczony, Stronie przysługuje prawo do rozwiązana umowy ze skutkiem natychmiastowym.</w:t>
      </w:r>
    </w:p>
    <w:p w14:paraId="3B42670A" w14:textId="77777777" w:rsidR="00FB6C24" w:rsidRDefault="00F552F5">
      <w:pPr>
        <w:numPr>
          <w:ilvl w:val="0"/>
          <w:numId w:val="14"/>
        </w:numPr>
        <w:tabs>
          <w:tab w:val="left" w:pos="360"/>
        </w:tabs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Rozwiązanie umowy dla swej ważności i skuteczności wymaga zachowania formy pisemnej.</w:t>
      </w:r>
    </w:p>
    <w:p w14:paraId="7D77B303" w14:textId="77777777" w:rsidR="00FB6C24" w:rsidRDefault="00FB6C24">
      <w:pPr>
        <w:ind w:left="567"/>
        <w:jc w:val="both"/>
        <w:rPr>
          <w:rFonts w:ascii="Arial" w:hAnsi="Arial" w:cs="Arial"/>
          <w:b/>
          <w:bCs/>
          <w:sz w:val="22"/>
          <w:szCs w:val="22"/>
        </w:rPr>
      </w:pPr>
    </w:p>
    <w:p w14:paraId="741B65C2" w14:textId="77777777" w:rsidR="00FB6C24" w:rsidRDefault="00F552F5">
      <w:pPr>
        <w:ind w:left="567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§ 9 Odstąpienie od umowy</w:t>
      </w:r>
    </w:p>
    <w:p w14:paraId="5A1BC46D" w14:textId="77777777" w:rsidR="00FB6C24" w:rsidRDefault="00F552F5">
      <w:pPr>
        <w:numPr>
          <w:ilvl w:val="0"/>
          <w:numId w:val="41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 może odstąpić od umowy w terminie 30 dni od dnia powzięcia wiadomości o zaistnieniu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publicznemu.</w:t>
      </w:r>
    </w:p>
    <w:p w14:paraId="764B7AA9" w14:textId="0500DDC0" w:rsidR="00FB6C24" w:rsidRDefault="00F552F5">
      <w:pPr>
        <w:numPr>
          <w:ilvl w:val="0"/>
          <w:numId w:val="15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 może ponadto odstąpić od</w:t>
      </w:r>
      <w:r w:rsidR="00150CE1">
        <w:rPr>
          <w:rFonts w:ascii="Arial" w:hAnsi="Arial" w:cs="Arial"/>
          <w:sz w:val="22"/>
          <w:szCs w:val="22"/>
        </w:rPr>
        <w:t xml:space="preserve"> umowy,</w:t>
      </w:r>
      <w:r>
        <w:rPr>
          <w:rFonts w:ascii="Arial" w:hAnsi="Arial" w:cs="Arial"/>
          <w:sz w:val="22"/>
          <w:szCs w:val="22"/>
        </w:rPr>
        <w:t xml:space="preserve"> jeżeli zachodzi jedna z następujących okoliczności:</w:t>
      </w:r>
    </w:p>
    <w:p w14:paraId="48ADA945" w14:textId="77777777" w:rsidR="00FB6C24" w:rsidRDefault="00F552F5">
      <w:pPr>
        <w:numPr>
          <w:ilvl w:val="0"/>
          <w:numId w:val="42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dokonano zmiany umowy z naruszeniem art. 454 i art. 455 ustawy Prawo zamówień publicznych – Zamawiający odstępuje od części umowy, której zmiana dotyczy,</w:t>
      </w:r>
    </w:p>
    <w:p w14:paraId="494389EB" w14:textId="77777777" w:rsidR="00FB6C24" w:rsidRDefault="00F552F5">
      <w:pPr>
        <w:numPr>
          <w:ilvl w:val="0"/>
          <w:numId w:val="16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Wykonawca w chwili zawarcia umowy podlegał wykluczeniu z postępowania na podstawie art. 108 ustawy Prawo zamówień publicznych,</w:t>
      </w:r>
    </w:p>
    <w:p w14:paraId="3F0ECBA5" w14:textId="77777777" w:rsidR="00FB6C24" w:rsidRDefault="00F552F5">
      <w:pPr>
        <w:numPr>
          <w:ilvl w:val="0"/>
          <w:numId w:val="16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Trybunał Sprawiedliwości Unii Europejskiej stwierdził, w ramach procedury przewidzianej w art. 258 Traktatu o Funkcjonowaniu Unii Europejskiej, że Rzeczpospolita Polska uchybiła zobowiązaniom, które ciążą na niej na mocy Traktatów, dyrektywy 2014/24/UE i dyrektywy 2014/25/UE i dyrektywy 2009/81/WE, z uwagi na to, że Zamawiający udzielił zamówienia z naruszeniem przepisów prawa Unii Europejskiej. </w:t>
      </w:r>
    </w:p>
    <w:p w14:paraId="35A75986" w14:textId="2CA19842" w:rsidR="00FB6C24" w:rsidRDefault="00F552F5">
      <w:pPr>
        <w:numPr>
          <w:ilvl w:val="0"/>
          <w:numId w:val="15"/>
        </w:numPr>
        <w:ind w:left="567" w:firstLine="0"/>
        <w:jc w:val="both"/>
      </w:pPr>
      <w:r>
        <w:rPr>
          <w:rFonts w:ascii="Arial" w:hAnsi="Arial" w:cs="Arial"/>
          <w:sz w:val="22"/>
          <w:szCs w:val="22"/>
        </w:rPr>
        <w:t>Zamawiający</w:t>
      </w:r>
      <w:r w:rsidR="00150CE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uprawniony </w:t>
      </w:r>
      <w:proofErr w:type="gramStart"/>
      <w:r>
        <w:rPr>
          <w:rFonts w:ascii="Arial" w:hAnsi="Arial" w:cs="Arial"/>
          <w:sz w:val="22"/>
          <w:szCs w:val="22"/>
        </w:rPr>
        <w:t>jest  do</w:t>
      </w:r>
      <w:proofErr w:type="gramEnd"/>
      <w:r>
        <w:rPr>
          <w:rFonts w:ascii="Arial" w:hAnsi="Arial" w:cs="Arial"/>
          <w:sz w:val="22"/>
          <w:szCs w:val="22"/>
        </w:rPr>
        <w:t xml:space="preserve"> odstąpienia od umowy w przypadku gdy Wykonawca utraci konieczne do realizacji Przedmiotu umowy uprawnienia. </w:t>
      </w:r>
    </w:p>
    <w:p w14:paraId="702248B0" w14:textId="77777777" w:rsidR="00FB6C24" w:rsidRDefault="00F552F5">
      <w:pPr>
        <w:numPr>
          <w:ilvl w:val="0"/>
          <w:numId w:val="15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przypadku, o którym mowa w ust. 1-3 Wykonawca może żądać wyłącznie wynagrodzenia należnego z tytułu wykonania części umowy.</w:t>
      </w:r>
    </w:p>
    <w:p w14:paraId="6E4B6E10" w14:textId="77777777" w:rsidR="00FB6C24" w:rsidRDefault="00F552F5">
      <w:pPr>
        <w:numPr>
          <w:ilvl w:val="0"/>
          <w:numId w:val="15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Odstąpienie od umowy dla swej ważności i skuteczności wymaga zachowania formy pisemnej.</w:t>
      </w:r>
    </w:p>
    <w:p w14:paraId="5ECA4BD4" w14:textId="77777777" w:rsidR="00FB6C24" w:rsidRDefault="00FB6C24">
      <w:pPr>
        <w:ind w:left="567"/>
        <w:jc w:val="both"/>
        <w:rPr>
          <w:rFonts w:ascii="Arial" w:hAnsi="Arial" w:cs="Arial"/>
          <w:sz w:val="22"/>
          <w:szCs w:val="22"/>
        </w:rPr>
      </w:pPr>
    </w:p>
    <w:p w14:paraId="11CBF323" w14:textId="77777777" w:rsidR="00FB6C24" w:rsidRDefault="00F552F5">
      <w:pPr>
        <w:ind w:left="567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§ 10 Zmiany umowy</w:t>
      </w:r>
    </w:p>
    <w:p w14:paraId="583B4780" w14:textId="0DE0BACA" w:rsidR="00FB6C24" w:rsidRDefault="00F552F5">
      <w:pPr>
        <w:pStyle w:val="Akapitzlist"/>
        <w:numPr>
          <w:ilvl w:val="3"/>
          <w:numId w:val="43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Zakazuje się istotnych zmian postanowień zawartej umowy w stosunku do treści oferty, na podstawie której dokonano wyboru Wykonawcy, </w:t>
      </w:r>
      <w:r w:rsidR="00150CE1">
        <w:rPr>
          <w:rFonts w:ascii="Arial" w:hAnsi="Arial" w:cs="Arial"/>
          <w:sz w:val="22"/>
          <w:szCs w:val="22"/>
        </w:rPr>
        <w:t>z wyjątkiem</w:t>
      </w:r>
      <w:r>
        <w:rPr>
          <w:rFonts w:ascii="Arial" w:hAnsi="Arial" w:cs="Arial"/>
          <w:sz w:val="22"/>
          <w:szCs w:val="22"/>
        </w:rPr>
        <w:t xml:space="preserve"> zmian określonych w art.455 ustawy Prawo zamówień publicznych oraz z zastrzeżeniem ust. 2 i 3. </w:t>
      </w:r>
    </w:p>
    <w:p w14:paraId="7532E5C5" w14:textId="77777777" w:rsidR="00FB6C24" w:rsidRDefault="00F552F5">
      <w:pPr>
        <w:numPr>
          <w:ilvl w:val="3"/>
          <w:numId w:val="17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 dopuszcza zmiany postanowień zawartej umowy w stosunku do treści oferty, na podstawie której dokonano wyboru Wykonawcy w przypadku zmiany:</w:t>
      </w:r>
    </w:p>
    <w:p w14:paraId="3CA5A277" w14:textId="77777777" w:rsidR="00FB6C24" w:rsidRDefault="00F552F5">
      <w:pPr>
        <w:numPr>
          <w:ilvl w:val="1"/>
          <w:numId w:val="44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zmiany powszechnie obowiązujących przepisów prawa w zakresie mającym wpływ na realizację przedmiotu zamówienia lub świadczenia Stron,</w:t>
      </w:r>
    </w:p>
    <w:p w14:paraId="39567849" w14:textId="77777777" w:rsidR="00FB6C24" w:rsidRDefault="00F552F5">
      <w:pPr>
        <w:numPr>
          <w:ilvl w:val="1"/>
          <w:numId w:val="18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zmianę wynagrodzenia Wykonawcy określonego w § 3 ust. 1 umowy, </w:t>
      </w:r>
      <w:r>
        <w:rPr>
          <w:rFonts w:ascii="Arial" w:hAnsi="Arial" w:cs="Arial"/>
          <w:sz w:val="22"/>
          <w:szCs w:val="22"/>
        </w:rPr>
        <w:br/>
        <w:t>w przypadku:</w:t>
      </w:r>
    </w:p>
    <w:p w14:paraId="4551662E" w14:textId="77777777" w:rsidR="00FB6C24" w:rsidRDefault="00F552F5">
      <w:pPr>
        <w:numPr>
          <w:ilvl w:val="0"/>
          <w:numId w:val="45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wystąpienia ustawowej zmiany stawki podatku VAT, poprzez dostosowanie stawki podatku VAT do obowiązujących przepisów prawa;</w:t>
      </w:r>
    </w:p>
    <w:p w14:paraId="5EC9CE7F" w14:textId="77777777" w:rsidR="00FB6C24" w:rsidRDefault="00F552F5">
      <w:pPr>
        <w:numPr>
          <w:ilvl w:val="0"/>
          <w:numId w:val="19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zmiany wysokości minimalnego wynagrodzenia za pracę ustalonego na podstawie art. 2 ust. 3–5 ustawy z dnia 10 października 2002 r. o minimalnym wynagrodzeniu za pracę;</w:t>
      </w:r>
    </w:p>
    <w:p w14:paraId="7F03CB87" w14:textId="77777777" w:rsidR="00FB6C24" w:rsidRDefault="00F552F5">
      <w:pPr>
        <w:numPr>
          <w:ilvl w:val="0"/>
          <w:numId w:val="19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zmiany zasad podlegania ubezpieczeniom społecznym lub ubezpieczeniu zdrowotnemu lub wysokości stawki składki na ubezpieczenia społeczne lub zdrowotne;</w:t>
      </w:r>
    </w:p>
    <w:p w14:paraId="4FA401BD" w14:textId="77777777" w:rsidR="00FB6C24" w:rsidRDefault="00F552F5">
      <w:pPr>
        <w:numPr>
          <w:ilvl w:val="0"/>
          <w:numId w:val="19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zmiany zasad gromadzenia i wysokości wpłat do pracowniczych planów kapitałowych, o których mowa w ustawie z dnia 4 października 2018 r. o pracowniczych planach kapitałowych</w:t>
      </w:r>
    </w:p>
    <w:p w14:paraId="61E387B3" w14:textId="77777777" w:rsidR="00FB6C24" w:rsidRDefault="00FB6C24">
      <w:pPr>
        <w:ind w:left="567"/>
        <w:jc w:val="both"/>
        <w:rPr>
          <w:rFonts w:ascii="Arial" w:hAnsi="Arial" w:cs="Arial"/>
          <w:sz w:val="22"/>
          <w:szCs w:val="22"/>
        </w:rPr>
      </w:pPr>
    </w:p>
    <w:p w14:paraId="70D9C846" w14:textId="77777777" w:rsidR="00FB6C24" w:rsidRDefault="00F552F5">
      <w:pPr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jeżeli zmiany te będą miały wpływ na koszty wykonania zamówienia przez Wykonawcę.</w:t>
      </w:r>
    </w:p>
    <w:p w14:paraId="6DE514FF" w14:textId="77777777" w:rsidR="00FB6C24" w:rsidRDefault="00F552F5">
      <w:pPr>
        <w:numPr>
          <w:ilvl w:val="3"/>
          <w:numId w:val="17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Strony ustalają następujące zasady wprowadzenia zmian, o których mowa w ust. 2 pkt 2):</w:t>
      </w:r>
    </w:p>
    <w:p w14:paraId="08636650" w14:textId="12DD95B9" w:rsidR="00FB6C24" w:rsidRDefault="00150CE1">
      <w:pPr>
        <w:numPr>
          <w:ilvl w:val="0"/>
          <w:numId w:val="46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wynagrodzenie,</w:t>
      </w:r>
      <w:r w:rsidR="00F552F5">
        <w:rPr>
          <w:rFonts w:ascii="Arial" w:hAnsi="Arial" w:cs="Arial"/>
          <w:sz w:val="22"/>
          <w:szCs w:val="22"/>
        </w:rPr>
        <w:t xml:space="preserve"> o którym mowa w § 3 ust. 1, może zostać podwyższone lub obniżone na pisemny wniosek Zamawiającego lub Wykonawcy, zawierający w szczególności wyliczenie wynagrodzenia należnego Wykonawcy w związku ze zmianą oraz wykazanie (wraz z załączeniem dowodów) wpływu zmiany na koszty wykonania zamówienia przez Wykonawcę;</w:t>
      </w:r>
    </w:p>
    <w:p w14:paraId="6858BF49" w14:textId="77777777" w:rsidR="00FB6C24" w:rsidRDefault="00F552F5">
      <w:pPr>
        <w:numPr>
          <w:ilvl w:val="0"/>
          <w:numId w:val="20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kwota, o jaką może zostać zmienione wynagrodzenie, nie może być wyższa niż to wynika ze zmiany przepisów prawa, w szczególności:</w:t>
      </w:r>
    </w:p>
    <w:p w14:paraId="2FAF4483" w14:textId="367582EF" w:rsidR="00FB6C24" w:rsidRDefault="00F552F5">
      <w:pPr>
        <w:numPr>
          <w:ilvl w:val="0"/>
          <w:numId w:val="47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przypadku </w:t>
      </w:r>
      <w:r w:rsidR="00150CE1">
        <w:rPr>
          <w:rFonts w:ascii="Arial" w:hAnsi="Arial" w:cs="Arial"/>
          <w:sz w:val="22"/>
          <w:szCs w:val="22"/>
        </w:rPr>
        <w:t>zmiany,</w:t>
      </w:r>
      <w:r>
        <w:rPr>
          <w:rFonts w:ascii="Arial" w:hAnsi="Arial" w:cs="Arial"/>
          <w:sz w:val="22"/>
          <w:szCs w:val="22"/>
        </w:rPr>
        <w:t xml:space="preserve"> o której mowa w ust. 2 pkt 2) lit. a, określona w § 3 ust. 1, wartość brutto może ulec zmianie o wartość podwyższenia/obniżenia podatku od towarów i usług obliczonego przy zastosowaniu zmienionej stawki,</w:t>
      </w:r>
    </w:p>
    <w:p w14:paraId="71E42C21" w14:textId="16D91295" w:rsidR="00FB6C24" w:rsidRDefault="00F552F5">
      <w:pPr>
        <w:numPr>
          <w:ilvl w:val="0"/>
          <w:numId w:val="21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przypadku </w:t>
      </w:r>
      <w:r w:rsidR="00150CE1">
        <w:rPr>
          <w:rFonts w:ascii="Arial" w:hAnsi="Arial" w:cs="Arial"/>
          <w:sz w:val="22"/>
          <w:szCs w:val="22"/>
        </w:rPr>
        <w:t>zmiany,</w:t>
      </w:r>
      <w:r>
        <w:rPr>
          <w:rFonts w:ascii="Arial" w:hAnsi="Arial" w:cs="Arial"/>
          <w:sz w:val="22"/>
          <w:szCs w:val="22"/>
        </w:rPr>
        <w:t xml:space="preserve"> o której mowa w ust. 2 pkt 2) lit. b, c, d, wynagrodzenie określone w § 3 ust. 1, może ulec zmianie o wartość podwyższenia/obniżenia obciążeń publicznoprawnych wynikających ze zmiany przepisów prawa, dotyczących wynagrodzeń osób biorących bezpośredni udział w realizacji przedmiotu zamówienia. </w:t>
      </w:r>
    </w:p>
    <w:p w14:paraId="597DE652" w14:textId="4E808470" w:rsidR="00FB6C24" w:rsidRDefault="00F552F5">
      <w:pPr>
        <w:numPr>
          <w:ilvl w:val="3"/>
          <w:numId w:val="17"/>
        </w:numPr>
        <w:ind w:left="567" w:firstLine="0"/>
        <w:jc w:val="both"/>
      </w:pPr>
      <w:r>
        <w:rPr>
          <w:rFonts w:ascii="Arial" w:hAnsi="Arial" w:cs="Arial"/>
          <w:sz w:val="22"/>
          <w:szCs w:val="22"/>
        </w:rPr>
        <w:t xml:space="preserve">Zamawiający dopuszcza zmiany postanowień zawartej umowy w stosunku do treści oferty, na podstawie której dokonano wyboru Wykonawcy w przypadku wykorzystania limitu oleju napędowego określonego </w:t>
      </w:r>
      <w:r w:rsidR="00150CE1">
        <w:rPr>
          <w:rFonts w:ascii="Arial" w:hAnsi="Arial" w:cs="Arial"/>
          <w:sz w:val="22"/>
          <w:szCs w:val="22"/>
        </w:rPr>
        <w:t>w §</w:t>
      </w:r>
      <w:r>
        <w:rPr>
          <w:rFonts w:ascii="Arial" w:hAnsi="Arial" w:cs="Arial"/>
          <w:sz w:val="22"/>
          <w:szCs w:val="22"/>
        </w:rPr>
        <w:t xml:space="preserve"> 1 ust.3 pkt.</w:t>
      </w:r>
      <w:r w:rsidR="00150CE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b przy równoczesnym </w:t>
      </w:r>
      <w:r w:rsidR="00150CE1">
        <w:rPr>
          <w:rFonts w:ascii="Arial" w:hAnsi="Arial" w:cs="Arial"/>
          <w:sz w:val="22"/>
          <w:szCs w:val="22"/>
        </w:rPr>
        <w:t>niewykorzystaniu</w:t>
      </w:r>
      <w:r>
        <w:rPr>
          <w:rFonts w:ascii="Arial" w:hAnsi="Arial" w:cs="Arial"/>
          <w:sz w:val="22"/>
          <w:szCs w:val="22"/>
        </w:rPr>
        <w:t xml:space="preserve"> litrów benzyny bezołowiowej Pb-95, Zamawiający zastrzega sobie prawo zmiany posiadanych litrów benzyny bezołowiowej Pb-95 na dodatkowe litry oleju napędowego – zgodnie z poniższym wzorem:</w:t>
      </w:r>
    </w:p>
    <w:p w14:paraId="4DF9CD33" w14:textId="77777777" w:rsidR="00FB6C24" w:rsidRDefault="00FB6C24">
      <w:pPr>
        <w:ind w:left="567"/>
        <w:jc w:val="both"/>
        <w:rPr>
          <w:rFonts w:ascii="Arial" w:hAnsi="Arial" w:cs="Arial"/>
          <w:b/>
          <w:bCs/>
          <w:sz w:val="22"/>
          <w:szCs w:val="22"/>
        </w:rPr>
      </w:pPr>
    </w:p>
    <w:p w14:paraId="03420F92" w14:textId="77777777" w:rsidR="00FB6C24" w:rsidRDefault="00F552F5">
      <w:pPr>
        <w:ind w:left="567"/>
        <w:jc w:val="both"/>
      </w:pPr>
      <w:r>
        <w:rPr>
          <w:rFonts w:ascii="Arial" w:hAnsi="Arial" w:cs="Arial"/>
          <w:b/>
          <w:bCs/>
          <w:sz w:val="22"/>
          <w:szCs w:val="22"/>
        </w:rPr>
        <w:t xml:space="preserve">§ 11 </w:t>
      </w:r>
      <w:r>
        <w:rPr>
          <w:rFonts w:ascii="Arial" w:hAnsi="Arial" w:cs="Arial"/>
          <w:b/>
          <w:sz w:val="22"/>
          <w:szCs w:val="22"/>
        </w:rPr>
        <w:t>Przetwarzanie danych osobowych</w:t>
      </w:r>
    </w:p>
    <w:p w14:paraId="185C190D" w14:textId="77777777" w:rsidR="00FB6C24" w:rsidRDefault="00F552F5">
      <w:pPr>
        <w:numPr>
          <w:ilvl w:val="6"/>
          <w:numId w:val="48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Dane osobowe przedstawicieli Stron umowy oraz służbowe dane kontaktowe osób wyznaczonych przez Strony do realizacji umowy są wzajemnie udostępniane przez Strony, które stają się odrębnymi administratorami tych danych osobowych, w </w:t>
      </w:r>
      <w:r>
        <w:rPr>
          <w:rFonts w:ascii="Arial" w:hAnsi="Arial" w:cs="Arial"/>
          <w:sz w:val="22"/>
          <w:szCs w:val="22"/>
        </w:rPr>
        <w:lastRenderedPageBreak/>
        <w:t>rozumieniu przepisów o ochronie danych osobowych i przetwarzają je zgodnie z nimi, we własnych celach związanych z realizacją umowy.</w:t>
      </w:r>
    </w:p>
    <w:p w14:paraId="2039C65E" w14:textId="77777777" w:rsidR="00FB6C24" w:rsidRDefault="00F552F5">
      <w:pPr>
        <w:numPr>
          <w:ilvl w:val="6"/>
          <w:numId w:val="22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oświadcza, że osobom wymienionym w ust. 1 umożliwia zapoznanie się i dostęp do informacji dotyczących przetwarzania ich danych osobowych przez Zamawiającego na potrzeby realizacji niniejszej umowy.</w:t>
      </w:r>
    </w:p>
    <w:p w14:paraId="637BC8EE" w14:textId="77777777" w:rsidR="00FB6C24" w:rsidRDefault="00FB6C24">
      <w:pPr>
        <w:ind w:left="567"/>
        <w:jc w:val="both"/>
        <w:rPr>
          <w:rFonts w:ascii="Arial" w:hAnsi="Arial" w:cs="Arial"/>
          <w:sz w:val="22"/>
          <w:szCs w:val="22"/>
        </w:rPr>
      </w:pPr>
    </w:p>
    <w:p w14:paraId="1ED848ED" w14:textId="77777777" w:rsidR="00FB6C24" w:rsidRDefault="00F552F5">
      <w:pPr>
        <w:ind w:left="567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12 Zachowanie poufności</w:t>
      </w:r>
    </w:p>
    <w:p w14:paraId="6A72663D" w14:textId="77777777" w:rsidR="00FB6C24" w:rsidRDefault="00F552F5">
      <w:pPr>
        <w:numPr>
          <w:ilvl w:val="0"/>
          <w:numId w:val="49"/>
        </w:numPr>
        <w:ind w:left="567" w:firstLine="0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Każda ze Stron zobowiązuje się traktować jako informacje poufne wszelkie informacje dotyczące drugiej Strony, uzyskane w związku z zawarciem i realizacją Umowy, niezależnie od sposobu ich wyrażenia (ustne, pisemne, elektroniczne itd.) oraz nośnika, na którym zostały zapisane („Informacje Poufne”).</w:t>
      </w:r>
    </w:p>
    <w:p w14:paraId="41C93090" w14:textId="77777777" w:rsidR="00FB6C24" w:rsidRDefault="00F552F5">
      <w:pPr>
        <w:numPr>
          <w:ilvl w:val="0"/>
          <w:numId w:val="23"/>
        </w:numPr>
        <w:ind w:left="567" w:firstLine="0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Informacjami Poufnymi będą w szczególności informacje i dokumenty przekazywane przez Zamawiającego w celu wykonywania Umowy, jak również informacje i dokumenty, które znalazły się w posiadaniu drugiej Strony w związku z zawarciem lub wykonywaniem Umowy. Informacjami Poufnymi są w szczególności Dane Zamawiającego, informacje organizacyjne, informacje dotyczące produktów informatycznych oraz inne informacje o działalności każdej ze Stron.</w:t>
      </w:r>
    </w:p>
    <w:p w14:paraId="5E58EE8F" w14:textId="77777777" w:rsidR="00FB6C24" w:rsidRDefault="00F552F5">
      <w:pPr>
        <w:numPr>
          <w:ilvl w:val="0"/>
          <w:numId w:val="23"/>
        </w:numPr>
        <w:ind w:left="567" w:firstLine="0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Strony zobowiązane są w szczególności do:</w:t>
      </w:r>
    </w:p>
    <w:p w14:paraId="14C4D385" w14:textId="77777777" w:rsidR="00FB6C24" w:rsidRDefault="00F552F5">
      <w:pPr>
        <w:numPr>
          <w:ilvl w:val="0"/>
          <w:numId w:val="50"/>
        </w:numPr>
        <w:ind w:left="567" w:firstLine="0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nieujawniania i nierozpowszechniania Informacji Poufnych drugiej Strony oraz niewykorzystywania Informacji Poufnych do celów innych niż realizacja Umowy,</w:t>
      </w:r>
    </w:p>
    <w:p w14:paraId="5DF35A8C" w14:textId="77777777" w:rsidR="00FB6C24" w:rsidRDefault="00F552F5">
      <w:pPr>
        <w:numPr>
          <w:ilvl w:val="0"/>
          <w:numId w:val="24"/>
        </w:numPr>
        <w:ind w:left="567" w:firstLine="0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przechowywania Informacji Poufnych drugiej Strony w sposób uniemożliwiający dostęp do nich osób nieuprawnionych oraz zabezpieczenia Informacji Poufnych drugiej Strony w taki sposób, w jaki Strona zabezpiecza własne tego rodzaju informacje.</w:t>
      </w:r>
    </w:p>
    <w:p w14:paraId="5BE5A6C4" w14:textId="77777777" w:rsidR="00FB6C24" w:rsidRDefault="00F552F5">
      <w:pPr>
        <w:numPr>
          <w:ilvl w:val="0"/>
          <w:numId w:val="23"/>
        </w:numPr>
        <w:ind w:left="567" w:firstLine="0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Informacje Poufne nie będą przez żadną ze Stron ujawniane, rozpowszechniane i udostępniane w jakikolwiek sposób osobom trzecim, bez wyraźniej, uprzedniej zgody drugiej Strony wyrażonej w formie pisemnej.</w:t>
      </w:r>
    </w:p>
    <w:p w14:paraId="143B9B5A" w14:textId="77777777" w:rsidR="00FB6C24" w:rsidRDefault="00F552F5">
      <w:pPr>
        <w:numPr>
          <w:ilvl w:val="0"/>
          <w:numId w:val="23"/>
        </w:numPr>
        <w:ind w:left="567" w:firstLine="0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Strony uprawnione są do przekazywania Informacji Poufnych swoim pracownikom lub współpracownikom </w:t>
      </w:r>
      <w:proofErr w:type="gramStart"/>
      <w:r>
        <w:rPr>
          <w:rFonts w:ascii="Arial" w:hAnsi="Arial" w:cs="Arial"/>
          <w:iCs/>
          <w:sz w:val="22"/>
          <w:szCs w:val="22"/>
        </w:rPr>
        <w:t>wyłącznie</w:t>
      </w:r>
      <w:proofErr w:type="gramEnd"/>
      <w:r>
        <w:rPr>
          <w:rFonts w:ascii="Arial" w:hAnsi="Arial" w:cs="Arial"/>
          <w:iCs/>
          <w:sz w:val="22"/>
          <w:szCs w:val="22"/>
        </w:rPr>
        <w:t xml:space="preserve"> gdy jest to konieczne do wykonania Umowy. W takim przypadku ponoszą odpowiedzialność za naruszenie zasad poufności przez pracowników lub współpracowników, jak za własne działania bądź zaniechania.</w:t>
      </w:r>
    </w:p>
    <w:p w14:paraId="4DC37F9F" w14:textId="77777777" w:rsidR="00FB6C24" w:rsidRDefault="00F552F5">
      <w:pPr>
        <w:numPr>
          <w:ilvl w:val="0"/>
          <w:numId w:val="23"/>
        </w:numPr>
        <w:ind w:left="567" w:firstLine="0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Postanowienia niniejszego paragrafu nie dotyczą informacji, które:</w:t>
      </w:r>
    </w:p>
    <w:p w14:paraId="6003CBE1" w14:textId="77777777" w:rsidR="00FB6C24" w:rsidRDefault="00F552F5">
      <w:pPr>
        <w:numPr>
          <w:ilvl w:val="0"/>
          <w:numId w:val="51"/>
        </w:numPr>
        <w:ind w:left="567" w:firstLine="0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są powszechnie znane,</w:t>
      </w:r>
    </w:p>
    <w:p w14:paraId="0CB15DC5" w14:textId="77777777" w:rsidR="00FB6C24" w:rsidRDefault="00F552F5">
      <w:pPr>
        <w:numPr>
          <w:ilvl w:val="0"/>
          <w:numId w:val="25"/>
        </w:numPr>
        <w:ind w:left="567" w:firstLine="0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zostały uzyskane przez Stronę we własnym zakresie, w sposób nienaruszający postanowień Umowy oraz obowiązujących przepisów prawa,</w:t>
      </w:r>
    </w:p>
    <w:p w14:paraId="0B66F8AE" w14:textId="77777777" w:rsidR="00FB6C24" w:rsidRDefault="00F552F5">
      <w:pPr>
        <w:numPr>
          <w:ilvl w:val="0"/>
          <w:numId w:val="25"/>
        </w:numPr>
        <w:ind w:left="567" w:firstLine="0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ujawniane są zgodnie z bezwzględnie obowiązującymi przepisami prawa, na podstawie decyzji albo orzeczenia uprawnionego organu publicznego.</w:t>
      </w:r>
    </w:p>
    <w:p w14:paraId="085EE1D6" w14:textId="77777777" w:rsidR="00FB6C24" w:rsidRDefault="00F552F5">
      <w:pPr>
        <w:numPr>
          <w:ilvl w:val="0"/>
          <w:numId w:val="23"/>
        </w:numPr>
        <w:ind w:left="567" w:firstLine="0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W wypadku, gdy Strona zostanie zobowiązana nakazem sądu bądź organu publicznego do ujawnienia Informacji Poufnych albo konieczność ich ujawnienia będzie wynikała z przepisów prawa, zobowiązuje się ona niezwłocznie, pisemnie powiadomić o tym fakcie drugą Stronę oraz poinformować odbiorcę Informacji Poufnych o ich poufnym </w:t>
      </w:r>
      <w:proofErr w:type="gramStart"/>
      <w:r>
        <w:rPr>
          <w:rFonts w:ascii="Arial" w:hAnsi="Arial" w:cs="Arial"/>
          <w:iCs/>
          <w:sz w:val="22"/>
          <w:szCs w:val="22"/>
        </w:rPr>
        <w:t>charakterze chyba,</w:t>
      </w:r>
      <w:proofErr w:type="gramEnd"/>
      <w:r>
        <w:rPr>
          <w:rFonts w:ascii="Arial" w:hAnsi="Arial" w:cs="Arial"/>
          <w:iCs/>
          <w:sz w:val="22"/>
          <w:szCs w:val="22"/>
        </w:rPr>
        <w:t xml:space="preserve"> że jest to sprzeczne z prawem.</w:t>
      </w:r>
    </w:p>
    <w:p w14:paraId="3B0A922E" w14:textId="77777777" w:rsidR="00FB6C24" w:rsidRDefault="00F552F5">
      <w:pPr>
        <w:numPr>
          <w:ilvl w:val="0"/>
          <w:numId w:val="23"/>
        </w:numPr>
        <w:ind w:left="567" w:firstLine="0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lastRenderedPageBreak/>
        <w:t>Wykonawca może korzystać z Danych Zamawiającego wyłącznie w zakresie koniecznym dla wykonania Umowy.</w:t>
      </w:r>
    </w:p>
    <w:p w14:paraId="1F96B479" w14:textId="77777777" w:rsidR="00FB6C24" w:rsidRDefault="00F552F5">
      <w:pPr>
        <w:numPr>
          <w:ilvl w:val="0"/>
          <w:numId w:val="23"/>
        </w:numPr>
        <w:ind w:left="567" w:firstLine="0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Zobowiązania Stron wynikające z niniejszego paragrafu są bezterminowe i wiążą Strony również w przypadku wykonania, wygaśnięcia lub rozwiązania Umowy.</w:t>
      </w:r>
    </w:p>
    <w:p w14:paraId="73963D8D" w14:textId="77777777" w:rsidR="00FB6C24" w:rsidRDefault="00FB6C24">
      <w:pPr>
        <w:ind w:left="567"/>
        <w:jc w:val="both"/>
        <w:rPr>
          <w:rFonts w:ascii="Arial" w:hAnsi="Arial" w:cs="Arial"/>
          <w:b/>
          <w:sz w:val="22"/>
          <w:szCs w:val="22"/>
        </w:rPr>
      </w:pPr>
    </w:p>
    <w:p w14:paraId="65C441E2" w14:textId="77777777" w:rsidR="00FB6C24" w:rsidRDefault="00FB6C24">
      <w:pPr>
        <w:ind w:left="567"/>
        <w:jc w:val="both"/>
        <w:rPr>
          <w:rFonts w:ascii="Arial" w:hAnsi="Arial" w:cs="Arial"/>
          <w:b/>
          <w:sz w:val="22"/>
          <w:szCs w:val="22"/>
        </w:rPr>
      </w:pPr>
    </w:p>
    <w:p w14:paraId="35205817" w14:textId="77777777" w:rsidR="00FB6C24" w:rsidRDefault="00F552F5">
      <w:pPr>
        <w:ind w:left="567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§13</w:t>
      </w:r>
      <w:r>
        <w:rPr>
          <w:rFonts w:ascii="Arial" w:hAnsi="Arial" w:cs="Arial"/>
          <w:b/>
          <w:sz w:val="22"/>
          <w:szCs w:val="22"/>
        </w:rPr>
        <w:tab/>
        <w:t>Postanowienia końcowe</w:t>
      </w:r>
    </w:p>
    <w:p w14:paraId="34E02DCB" w14:textId="77777777" w:rsidR="00FB6C24" w:rsidRDefault="00F552F5">
      <w:pPr>
        <w:numPr>
          <w:ilvl w:val="0"/>
          <w:numId w:val="52"/>
        </w:numPr>
        <w:ind w:left="567" w:firstLine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 przypadku, gdy na ostatni dzień obowiązywania umowy, wynagrodzenie Wykonawcy z tytułu jej realizacji jest niższe niż kwota, o której mowa </w:t>
      </w:r>
      <w:bookmarkStart w:id="4" w:name="_Hlk84920725"/>
      <w:r>
        <w:rPr>
          <w:rFonts w:ascii="Arial" w:hAnsi="Arial" w:cs="Arial"/>
          <w:bCs/>
          <w:sz w:val="22"/>
          <w:szCs w:val="22"/>
        </w:rPr>
        <w:t>w § 3 ust. 1</w:t>
      </w:r>
      <w:bookmarkEnd w:id="4"/>
      <w:r>
        <w:rPr>
          <w:rFonts w:ascii="Arial" w:hAnsi="Arial" w:cs="Arial"/>
          <w:bCs/>
          <w:sz w:val="22"/>
          <w:szCs w:val="22"/>
        </w:rPr>
        <w:t>.i zachodzą okoliczności, o których mowa w § 3 ust. 4, Wykonawca nie ma prawa do dochodzenia roszczeń wynikających z umowy co do tej kwoty.</w:t>
      </w:r>
    </w:p>
    <w:p w14:paraId="17498A82" w14:textId="77777777" w:rsidR="00FB6C24" w:rsidRDefault="00F552F5">
      <w:pPr>
        <w:numPr>
          <w:ilvl w:val="0"/>
          <w:numId w:val="26"/>
        </w:numPr>
        <w:ind w:left="567" w:firstLine="0"/>
        <w:jc w:val="both"/>
      </w:pPr>
      <w:r>
        <w:rPr>
          <w:rFonts w:ascii="Arial" w:hAnsi="Arial" w:cs="Arial"/>
          <w:sz w:val="22"/>
          <w:szCs w:val="22"/>
        </w:rPr>
        <w:t>Wszelkie zmiany, uzupełnienia i oświadczenia składane w związku z realizacją niniejszej umowy wymagają, pod rygorem nieważności, formy pisemnej albo formy elektronicznej w rozumieniu art. 78</w:t>
      </w:r>
      <w:r>
        <w:rPr>
          <w:rFonts w:ascii="Arial" w:hAnsi="Arial" w:cs="Arial"/>
          <w:position w:val="6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 ustawy z dnia 23 kwietnia 1964 r. - Kodeks cywilny (</w:t>
      </w:r>
      <w:proofErr w:type="spellStart"/>
      <w:r>
        <w:rPr>
          <w:rFonts w:ascii="Arial" w:hAnsi="Arial" w:cs="Arial"/>
          <w:sz w:val="22"/>
          <w:szCs w:val="22"/>
        </w:rPr>
        <w:t>t.j</w:t>
      </w:r>
      <w:proofErr w:type="spellEnd"/>
      <w:r>
        <w:rPr>
          <w:rFonts w:ascii="Arial" w:hAnsi="Arial" w:cs="Arial"/>
          <w:sz w:val="22"/>
          <w:szCs w:val="22"/>
        </w:rPr>
        <w:t>. Dz. U. 2024 poz. 1061).</w:t>
      </w:r>
    </w:p>
    <w:p w14:paraId="7B5354D2" w14:textId="77777777" w:rsidR="00FB6C24" w:rsidRDefault="00F552F5">
      <w:pPr>
        <w:numPr>
          <w:ilvl w:val="0"/>
          <w:numId w:val="26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Wszelkie wątpliwości związane z realizacją niniejszej umowy, wyjaśniane będą w formie pisemnej albo w formie elektronicznej w rozumieniu art. 781 ustawy z dnia 23 kwietnia 1964 r. - Kodeks cywilny.</w:t>
      </w:r>
    </w:p>
    <w:p w14:paraId="46E9F3F3" w14:textId="77777777" w:rsidR="00FB6C24" w:rsidRDefault="00F552F5">
      <w:pPr>
        <w:numPr>
          <w:ilvl w:val="0"/>
          <w:numId w:val="26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nie może bez zgody Zamawiającego dokonać cesji umowy, jej części lub wynikającej z niej wierzytelności.</w:t>
      </w:r>
    </w:p>
    <w:p w14:paraId="18408E44" w14:textId="77777777" w:rsidR="00FB6C24" w:rsidRDefault="00F552F5">
      <w:pPr>
        <w:numPr>
          <w:ilvl w:val="0"/>
          <w:numId w:val="26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sprawach, których nie uregulowano w niniejszej umowie, mają zastosowanie przepisy właściwe do Przedmiotu umowy, Stron oraz formy umowy.</w:t>
      </w:r>
    </w:p>
    <w:p w14:paraId="7F9E8A23" w14:textId="77777777" w:rsidR="00FB6C24" w:rsidRDefault="00F552F5">
      <w:pPr>
        <w:numPr>
          <w:ilvl w:val="0"/>
          <w:numId w:val="26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Ewentualne spory powstałe w związku z zawarciem i wykonywaniem niniejszej umowy, Strony będą starały się rozstrzygnąć polubownie.</w:t>
      </w:r>
    </w:p>
    <w:p w14:paraId="00264CD7" w14:textId="77777777" w:rsidR="00FB6C24" w:rsidRDefault="00F552F5">
      <w:pPr>
        <w:numPr>
          <w:ilvl w:val="0"/>
          <w:numId w:val="26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przypadku braku porozumienia spór zostanie poddany pod rozstrzygnięcie właściwego sądu powszechnego ze względu na siedzibę Zamawiającego.</w:t>
      </w:r>
    </w:p>
    <w:p w14:paraId="585E8BC7" w14:textId="77777777" w:rsidR="00FB6C24" w:rsidRDefault="00F552F5">
      <w:pPr>
        <w:numPr>
          <w:ilvl w:val="0"/>
          <w:numId w:val="26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Strony wyrażają zgodę na udostępnienie niniejszej umowy, w tym załączników, w trybie dostępu do informacji publicznej uregulowanym przepisami szczególnymi.</w:t>
      </w:r>
    </w:p>
    <w:p w14:paraId="3E25298F" w14:textId="77777777" w:rsidR="00FB6C24" w:rsidRDefault="00F552F5">
      <w:pPr>
        <w:numPr>
          <w:ilvl w:val="0"/>
          <w:numId w:val="26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 potwierdza, że wszystkie dane zawarte w umowie dotyczące Wykonawcy oraz osób działających w imieniu Wykonawcy są zgodne z rzeczywistym stanem prawnym. </w:t>
      </w:r>
    </w:p>
    <w:p w14:paraId="32B83A20" w14:textId="77777777" w:rsidR="00FB6C24" w:rsidRDefault="00F552F5">
      <w:pPr>
        <w:numPr>
          <w:ilvl w:val="0"/>
          <w:numId w:val="26"/>
        </w:numPr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Umowa została sporządzona w dwóch jednobrzmiących egzemplarzach, w tym jeden egzemplarz dla Wykonawcy i jeden egzemplarz dla Zamawiającego (jeżeli dotyczy). </w:t>
      </w:r>
    </w:p>
    <w:p w14:paraId="609ABC08" w14:textId="77777777" w:rsidR="00FB6C24" w:rsidRDefault="00F552F5">
      <w:pPr>
        <w:numPr>
          <w:ilvl w:val="0"/>
          <w:numId w:val="26"/>
        </w:numPr>
        <w:ind w:left="567" w:firstLine="0"/>
        <w:jc w:val="both"/>
      </w:pPr>
      <w:r>
        <w:rPr>
          <w:rFonts w:ascii="Arial" w:hAnsi="Arial" w:cs="Arial"/>
          <w:sz w:val="22"/>
          <w:szCs w:val="22"/>
        </w:rPr>
        <w:t>Umowa została sporządzona w formie elektronicznej i opatrzona przez Strony kwalifikowanymi podpisami elektronicznymi zgodnie z art. 78</w:t>
      </w:r>
      <w:r>
        <w:rPr>
          <w:rFonts w:ascii="Arial" w:hAnsi="Arial" w:cs="Arial"/>
          <w:position w:val="6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 ustawy z dnia 23 kwietnia 1964 r. - Kodeks cywilny (jeżeli dotyczy).</w:t>
      </w:r>
    </w:p>
    <w:p w14:paraId="2B2C7A04" w14:textId="77777777" w:rsidR="00FB6C24" w:rsidRDefault="00FB6C24">
      <w:pPr>
        <w:ind w:left="567"/>
        <w:jc w:val="both"/>
        <w:rPr>
          <w:rFonts w:ascii="Arial" w:hAnsi="Arial" w:cs="Arial"/>
          <w:sz w:val="22"/>
          <w:szCs w:val="22"/>
        </w:rPr>
      </w:pPr>
    </w:p>
    <w:p w14:paraId="6451AFA3" w14:textId="77777777" w:rsidR="00FB6C24" w:rsidRDefault="00FB6C24">
      <w:pPr>
        <w:ind w:left="567"/>
        <w:jc w:val="both"/>
        <w:rPr>
          <w:rFonts w:ascii="Arial" w:hAnsi="Arial" w:cs="Arial"/>
          <w:sz w:val="22"/>
          <w:szCs w:val="22"/>
        </w:rPr>
      </w:pPr>
    </w:p>
    <w:p w14:paraId="2CCBE54B" w14:textId="77777777" w:rsidR="00FB6C24" w:rsidRDefault="00FB6C24">
      <w:pPr>
        <w:ind w:left="567"/>
        <w:jc w:val="both"/>
        <w:rPr>
          <w:rFonts w:ascii="Arial" w:hAnsi="Arial" w:cs="Arial"/>
          <w:sz w:val="22"/>
          <w:szCs w:val="22"/>
        </w:rPr>
      </w:pPr>
    </w:p>
    <w:p w14:paraId="2528495C" w14:textId="77777777" w:rsidR="00FB6C24" w:rsidRDefault="00F552F5">
      <w:pPr>
        <w:ind w:left="567"/>
        <w:jc w:val="both"/>
      </w:pPr>
      <w:r>
        <w:rPr>
          <w:rFonts w:ascii="Arial" w:hAnsi="Arial" w:cs="Arial"/>
          <w:b/>
          <w:sz w:val="22"/>
          <w:szCs w:val="22"/>
        </w:rPr>
        <w:lastRenderedPageBreak/>
        <w:t>Zamawiający                                                                                              Wykonawca</w:t>
      </w:r>
    </w:p>
    <w:p w14:paraId="15932378" w14:textId="77777777" w:rsidR="00FB6C24" w:rsidRDefault="00FB6C24">
      <w:pPr>
        <w:ind w:left="567"/>
        <w:jc w:val="both"/>
        <w:rPr>
          <w:rFonts w:ascii="Arial" w:hAnsi="Arial" w:cs="Arial"/>
          <w:sz w:val="22"/>
          <w:szCs w:val="22"/>
        </w:rPr>
      </w:pPr>
    </w:p>
    <w:p w14:paraId="48C46C4A" w14:textId="77777777" w:rsidR="00FB6C24" w:rsidRDefault="00FB6C24">
      <w:pPr>
        <w:ind w:left="567"/>
        <w:jc w:val="both"/>
        <w:rPr>
          <w:rFonts w:ascii="Arial" w:hAnsi="Arial" w:cs="Arial"/>
          <w:sz w:val="22"/>
          <w:szCs w:val="22"/>
        </w:rPr>
      </w:pPr>
    </w:p>
    <w:p w14:paraId="327B277A" w14:textId="77777777" w:rsidR="00FB6C24" w:rsidRDefault="00FB6C24">
      <w:pPr>
        <w:ind w:left="567"/>
        <w:jc w:val="both"/>
        <w:rPr>
          <w:rFonts w:ascii="Arial" w:hAnsi="Arial" w:cs="Arial"/>
          <w:sz w:val="22"/>
          <w:szCs w:val="22"/>
        </w:rPr>
      </w:pPr>
    </w:p>
    <w:p w14:paraId="61875CE7" w14:textId="77777777" w:rsidR="00FB6C24" w:rsidRDefault="00FB6C24" w:rsidP="007B6F1B">
      <w:pPr>
        <w:jc w:val="both"/>
        <w:rPr>
          <w:rFonts w:ascii="Arial" w:hAnsi="Arial" w:cs="Arial"/>
          <w:sz w:val="22"/>
          <w:szCs w:val="22"/>
        </w:rPr>
      </w:pPr>
    </w:p>
    <w:p w14:paraId="2103ECD3" w14:textId="77777777" w:rsidR="00FB6C24" w:rsidRDefault="00FB6C24">
      <w:pPr>
        <w:ind w:left="567"/>
        <w:jc w:val="both"/>
        <w:rPr>
          <w:rFonts w:ascii="Arial" w:hAnsi="Arial" w:cs="Arial"/>
          <w:sz w:val="22"/>
          <w:szCs w:val="22"/>
        </w:rPr>
      </w:pPr>
    </w:p>
    <w:p w14:paraId="2EA12B80" w14:textId="77777777" w:rsidR="00FB6C24" w:rsidRDefault="00FB6C24">
      <w:pPr>
        <w:ind w:left="567"/>
        <w:jc w:val="both"/>
        <w:rPr>
          <w:rFonts w:ascii="Arial" w:hAnsi="Arial" w:cs="Arial"/>
          <w:sz w:val="22"/>
          <w:szCs w:val="22"/>
        </w:rPr>
      </w:pPr>
    </w:p>
    <w:p w14:paraId="780EA6F6" w14:textId="77777777" w:rsidR="00FB6C24" w:rsidRDefault="00F552F5">
      <w:pPr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Załączniki:</w:t>
      </w:r>
    </w:p>
    <w:p w14:paraId="652826EC" w14:textId="77777777" w:rsidR="00FB6C24" w:rsidRDefault="00F552F5">
      <w:pPr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1)</w:t>
      </w:r>
      <w:r>
        <w:rPr>
          <w:rFonts w:ascii="Arial" w:hAnsi="Arial" w:cs="Arial"/>
          <w:sz w:val="22"/>
          <w:szCs w:val="22"/>
        </w:rPr>
        <w:tab/>
        <w:t>Opis Przedmiotu Zamówienia</w:t>
      </w:r>
    </w:p>
    <w:p w14:paraId="0B27669A" w14:textId="77777777" w:rsidR="00150CE1" w:rsidRDefault="00F552F5" w:rsidP="00150CE1">
      <w:pPr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2)</w:t>
      </w:r>
      <w:r>
        <w:rPr>
          <w:rFonts w:ascii="Arial" w:hAnsi="Arial" w:cs="Arial"/>
          <w:sz w:val="22"/>
          <w:szCs w:val="22"/>
        </w:rPr>
        <w:tab/>
        <w:t>Oferta</w:t>
      </w:r>
    </w:p>
    <w:p w14:paraId="116CC729" w14:textId="54559493" w:rsidR="00FB6C24" w:rsidRDefault="00150CE1" w:rsidP="00150CE1">
      <w:pPr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3)           </w:t>
      </w:r>
      <w:r w:rsidR="00F552F5">
        <w:rPr>
          <w:rFonts w:ascii="Arial" w:hAnsi="Arial" w:cs="Arial"/>
          <w:sz w:val="22"/>
          <w:szCs w:val="22"/>
        </w:rPr>
        <w:t>Informacje dotyczące przetwarzania danych osobowych</w:t>
      </w:r>
    </w:p>
    <w:p w14:paraId="152122C6" w14:textId="47109FCB" w:rsidR="00FB6C24" w:rsidRPr="00150CE1" w:rsidRDefault="00F552F5" w:rsidP="00150CE1">
      <w:pPr>
        <w:pStyle w:val="Akapitzlist"/>
        <w:numPr>
          <w:ilvl w:val="0"/>
          <w:numId w:val="25"/>
        </w:numPr>
        <w:jc w:val="both"/>
        <w:rPr>
          <w:rFonts w:ascii="Arial" w:hAnsi="Arial" w:cs="Arial"/>
          <w:sz w:val="22"/>
          <w:szCs w:val="22"/>
        </w:rPr>
      </w:pPr>
      <w:r w:rsidRPr="00150CE1">
        <w:rPr>
          <w:rFonts w:ascii="Arial" w:hAnsi="Arial" w:cs="Arial"/>
          <w:sz w:val="22"/>
          <w:szCs w:val="22"/>
        </w:rPr>
        <w:t>Wewnętrzny dokument Wykonawcy regulujący używanie kart elektronicznych, zgłaszania reklamacji</w:t>
      </w:r>
    </w:p>
    <w:p w14:paraId="333FC638" w14:textId="77777777" w:rsidR="00FB6C24" w:rsidRDefault="00FB6C24">
      <w:pPr>
        <w:ind w:left="567"/>
        <w:jc w:val="both"/>
        <w:rPr>
          <w:rFonts w:ascii="Arial" w:hAnsi="Arial" w:cs="Arial"/>
          <w:sz w:val="22"/>
          <w:szCs w:val="22"/>
        </w:rPr>
      </w:pPr>
    </w:p>
    <w:p w14:paraId="245FA2D6" w14:textId="77777777" w:rsidR="00FB6C24" w:rsidRDefault="00FB6C24" w:rsidP="007B6F1B">
      <w:pPr>
        <w:jc w:val="both"/>
        <w:rPr>
          <w:rFonts w:ascii="Arial" w:hAnsi="Arial" w:cs="Arial"/>
          <w:sz w:val="22"/>
          <w:szCs w:val="22"/>
        </w:rPr>
      </w:pPr>
    </w:p>
    <w:sectPr w:rsidR="00FB6C24">
      <w:headerReference w:type="default" r:id="rId10"/>
      <w:pgSz w:w="11906" w:h="16838"/>
      <w:pgMar w:top="1417" w:right="1417" w:bottom="708" w:left="1417" w:header="708" w:footer="0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9EE35" w14:textId="77777777" w:rsidR="00557A08" w:rsidRDefault="00557A08">
      <w:pPr>
        <w:spacing w:after="0" w:line="240" w:lineRule="auto"/>
      </w:pPr>
      <w:r>
        <w:separator/>
      </w:r>
    </w:p>
  </w:endnote>
  <w:endnote w:type="continuationSeparator" w:id="0">
    <w:p w14:paraId="4D760B87" w14:textId="77777777" w:rsidR="00557A08" w:rsidRDefault="00557A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F27A5" w14:textId="77777777" w:rsidR="00557A08" w:rsidRDefault="00557A08">
      <w:pPr>
        <w:spacing w:after="0" w:line="240" w:lineRule="auto"/>
      </w:pPr>
      <w:r>
        <w:separator/>
      </w:r>
    </w:p>
  </w:footnote>
  <w:footnote w:type="continuationSeparator" w:id="0">
    <w:p w14:paraId="28FC54FC" w14:textId="77777777" w:rsidR="00557A08" w:rsidRDefault="00557A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57C79" w14:textId="6A707570" w:rsidR="00FB6C24" w:rsidRDefault="00F552F5">
    <w:pPr>
      <w:pStyle w:val="Nagwek"/>
    </w:pPr>
    <w:r>
      <w:t xml:space="preserve">Zał. nr 3 Projekt Postanowień Umownych, nr sprawy </w:t>
    </w:r>
    <w:r w:rsidR="002D384C">
      <w:t>13/2026/Z</w:t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36CC4"/>
    <w:multiLevelType w:val="multilevel"/>
    <w:tmpl w:val="E530E9F6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1" w15:restartNumberingAfterBreak="0">
    <w:nsid w:val="032B274C"/>
    <w:multiLevelType w:val="multilevel"/>
    <w:tmpl w:val="A17E11F8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" w15:restartNumberingAfterBreak="0">
    <w:nsid w:val="051C3093"/>
    <w:multiLevelType w:val="multilevel"/>
    <w:tmpl w:val="8642F3F2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" w15:restartNumberingAfterBreak="0">
    <w:nsid w:val="06552A76"/>
    <w:multiLevelType w:val="multilevel"/>
    <w:tmpl w:val="3D9609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951175E"/>
    <w:multiLevelType w:val="hybridMultilevel"/>
    <w:tmpl w:val="3732F472"/>
    <w:lvl w:ilvl="0" w:tplc="670A592A">
      <w:start w:val="1"/>
      <w:numFmt w:val="decimal"/>
      <w:lvlText w:val="%1."/>
      <w:lvlJc w:val="left"/>
      <w:pPr>
        <w:ind w:left="720" w:hanging="360"/>
      </w:pPr>
    </w:lvl>
    <w:lvl w:ilvl="1" w:tplc="FA264F00">
      <w:start w:val="1"/>
      <w:numFmt w:val="decimal"/>
      <w:lvlText w:val="%2."/>
      <w:lvlJc w:val="left"/>
      <w:pPr>
        <w:ind w:left="720" w:hanging="360"/>
      </w:pPr>
    </w:lvl>
    <w:lvl w:ilvl="2" w:tplc="3D70539E">
      <w:start w:val="1"/>
      <w:numFmt w:val="decimal"/>
      <w:lvlText w:val="%3."/>
      <w:lvlJc w:val="left"/>
      <w:pPr>
        <w:ind w:left="720" w:hanging="360"/>
      </w:pPr>
    </w:lvl>
    <w:lvl w:ilvl="3" w:tplc="449C6562">
      <w:start w:val="1"/>
      <w:numFmt w:val="decimal"/>
      <w:lvlText w:val="%4."/>
      <w:lvlJc w:val="left"/>
      <w:pPr>
        <w:ind w:left="720" w:hanging="360"/>
      </w:pPr>
    </w:lvl>
    <w:lvl w:ilvl="4" w:tplc="E81896B0">
      <w:start w:val="1"/>
      <w:numFmt w:val="decimal"/>
      <w:lvlText w:val="%5."/>
      <w:lvlJc w:val="left"/>
      <w:pPr>
        <w:ind w:left="720" w:hanging="360"/>
      </w:pPr>
    </w:lvl>
    <w:lvl w:ilvl="5" w:tplc="65E8E748">
      <w:start w:val="1"/>
      <w:numFmt w:val="decimal"/>
      <w:lvlText w:val="%6."/>
      <w:lvlJc w:val="left"/>
      <w:pPr>
        <w:ind w:left="720" w:hanging="360"/>
      </w:pPr>
    </w:lvl>
    <w:lvl w:ilvl="6" w:tplc="3C9C989A">
      <w:start w:val="1"/>
      <w:numFmt w:val="decimal"/>
      <w:lvlText w:val="%7."/>
      <w:lvlJc w:val="left"/>
      <w:pPr>
        <w:ind w:left="720" w:hanging="360"/>
      </w:pPr>
    </w:lvl>
    <w:lvl w:ilvl="7" w:tplc="C43E3C1A">
      <w:start w:val="1"/>
      <w:numFmt w:val="decimal"/>
      <w:lvlText w:val="%8."/>
      <w:lvlJc w:val="left"/>
      <w:pPr>
        <w:ind w:left="720" w:hanging="360"/>
      </w:pPr>
    </w:lvl>
    <w:lvl w:ilvl="8" w:tplc="1430DB64">
      <w:start w:val="1"/>
      <w:numFmt w:val="decimal"/>
      <w:lvlText w:val="%9."/>
      <w:lvlJc w:val="left"/>
      <w:pPr>
        <w:ind w:left="720" w:hanging="360"/>
      </w:pPr>
    </w:lvl>
  </w:abstractNum>
  <w:abstractNum w:abstractNumId="5" w15:restartNumberingAfterBreak="0">
    <w:nsid w:val="11AD556E"/>
    <w:multiLevelType w:val="multilevel"/>
    <w:tmpl w:val="5D7E324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2F02FA2"/>
    <w:multiLevelType w:val="hybridMultilevel"/>
    <w:tmpl w:val="63D0B1AE"/>
    <w:lvl w:ilvl="0" w:tplc="D9A2CD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40F3AD2"/>
    <w:multiLevelType w:val="multilevel"/>
    <w:tmpl w:val="A22AC8F6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8" w15:restartNumberingAfterBreak="0">
    <w:nsid w:val="156448C0"/>
    <w:multiLevelType w:val="multilevel"/>
    <w:tmpl w:val="6ABE5E18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9" w15:restartNumberingAfterBreak="0">
    <w:nsid w:val="17C80DC6"/>
    <w:multiLevelType w:val="multilevel"/>
    <w:tmpl w:val="267E2B52"/>
    <w:lvl w:ilvl="0">
      <w:start w:val="1"/>
      <w:numFmt w:val="none"/>
      <w:pStyle w:val="Nagwek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1C8B28EC"/>
    <w:multiLevelType w:val="multilevel"/>
    <w:tmpl w:val="2A6A9E94"/>
    <w:lvl w:ilvl="0">
      <w:start w:val="1"/>
      <w:numFmt w:val="decimal"/>
      <w:lvlText w:val="%1."/>
      <w:lvlJc w:val="left"/>
      <w:pPr>
        <w:tabs>
          <w:tab w:val="num" w:pos="0"/>
        </w:tabs>
        <w:ind w:left="795" w:hanging="795"/>
      </w:pPr>
      <w:rPr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1" w15:restartNumberingAfterBreak="0">
    <w:nsid w:val="2B231147"/>
    <w:multiLevelType w:val="multilevel"/>
    <w:tmpl w:val="282ECD80"/>
    <w:lvl w:ilvl="0">
      <w:start w:val="1"/>
      <w:numFmt w:val="decimal"/>
      <w:lvlText w:val="%1)"/>
      <w:lvlJc w:val="left"/>
      <w:pPr>
        <w:tabs>
          <w:tab w:val="num" w:pos="-77"/>
        </w:tabs>
        <w:ind w:left="927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-77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-7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-7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-7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-7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-7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-7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-77"/>
        </w:tabs>
        <w:ind w:left="6687" w:hanging="180"/>
      </w:pPr>
    </w:lvl>
  </w:abstractNum>
  <w:abstractNum w:abstractNumId="12" w15:restartNumberingAfterBreak="0">
    <w:nsid w:val="2BCB421B"/>
    <w:multiLevelType w:val="multilevel"/>
    <w:tmpl w:val="A086B30C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ascii="Arial" w:eastAsia="Verdana" w:hAnsi="Arial" w:cs="Arial"/>
        <w:b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3" w15:restartNumberingAfterBreak="0">
    <w:nsid w:val="2FA34B59"/>
    <w:multiLevelType w:val="multilevel"/>
    <w:tmpl w:val="CABAFA4C"/>
    <w:lvl w:ilvl="0">
      <w:start w:val="1"/>
      <w:numFmt w:val="lowerLetter"/>
      <w:lvlText w:val="%1)"/>
      <w:lvlJc w:val="left"/>
      <w:pPr>
        <w:tabs>
          <w:tab w:val="num" w:pos="0"/>
        </w:tabs>
        <w:ind w:left="801" w:hanging="37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4" w15:restartNumberingAfterBreak="0">
    <w:nsid w:val="38DF116B"/>
    <w:multiLevelType w:val="multilevel"/>
    <w:tmpl w:val="DC7ACB9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A6874BF"/>
    <w:multiLevelType w:val="multilevel"/>
    <w:tmpl w:val="1E36493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6" w15:restartNumberingAfterBreak="0">
    <w:nsid w:val="450E7FC0"/>
    <w:multiLevelType w:val="multilevel"/>
    <w:tmpl w:val="9510F620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  <w:rPr>
        <w:rFonts w:ascii="Aptos" w:eastAsia="Aptos" w:hAnsi="Aptos" w:cs="Times New Roman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17" w15:restartNumberingAfterBreak="0">
    <w:nsid w:val="47886EF8"/>
    <w:multiLevelType w:val="multilevel"/>
    <w:tmpl w:val="E1A060B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9A17BFB"/>
    <w:multiLevelType w:val="multilevel"/>
    <w:tmpl w:val="40B4C1C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9" w15:restartNumberingAfterBreak="0">
    <w:nsid w:val="511441D0"/>
    <w:multiLevelType w:val="multilevel"/>
    <w:tmpl w:val="F27AE3EE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0" w15:restartNumberingAfterBreak="0">
    <w:nsid w:val="57065997"/>
    <w:multiLevelType w:val="multilevel"/>
    <w:tmpl w:val="A33CB638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21" w15:restartNumberingAfterBreak="0">
    <w:nsid w:val="5E5D54B8"/>
    <w:multiLevelType w:val="multilevel"/>
    <w:tmpl w:val="AB9E591C"/>
    <w:lvl w:ilvl="0">
      <w:start w:val="1"/>
      <w:numFmt w:val="lowerLetter"/>
      <w:lvlText w:val="%1)"/>
      <w:lvlJc w:val="left"/>
      <w:pPr>
        <w:tabs>
          <w:tab w:val="num" w:pos="0"/>
        </w:tabs>
        <w:ind w:left="928" w:hanging="360"/>
      </w:pPr>
      <w:rPr>
        <w:rFonts w:ascii="Aptos" w:eastAsia="Aptos" w:hAnsi="Aptos" w:cs="Times New Roman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2" w15:restartNumberingAfterBreak="0">
    <w:nsid w:val="67B7359D"/>
    <w:multiLevelType w:val="multilevel"/>
    <w:tmpl w:val="F774B21C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b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67D406A3"/>
    <w:multiLevelType w:val="multilevel"/>
    <w:tmpl w:val="88442026"/>
    <w:lvl w:ilvl="0">
      <w:start w:val="1"/>
      <w:numFmt w:val="decimal"/>
      <w:lvlText w:val="%1."/>
      <w:lvlJc w:val="left"/>
      <w:pPr>
        <w:tabs>
          <w:tab w:val="num" w:pos="0"/>
        </w:tabs>
        <w:ind w:left="1791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1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3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5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7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9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1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3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51" w:hanging="180"/>
      </w:pPr>
    </w:lvl>
  </w:abstractNum>
  <w:abstractNum w:abstractNumId="24" w15:restartNumberingAfterBreak="0">
    <w:nsid w:val="6A26138D"/>
    <w:multiLevelType w:val="multilevel"/>
    <w:tmpl w:val="78B63B04"/>
    <w:lvl w:ilvl="0">
      <w:start w:val="1"/>
      <w:numFmt w:val="decimal"/>
      <w:lvlText w:val="%1)"/>
      <w:lvlJc w:val="left"/>
      <w:pPr>
        <w:tabs>
          <w:tab w:val="num" w:pos="0"/>
        </w:tabs>
        <w:ind w:left="723" w:hanging="360"/>
      </w:pPr>
      <w:rPr>
        <w:rFonts w:cs="Calibri"/>
        <w:b w:val="0"/>
        <w:color w:val="auto"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3" w:hanging="180"/>
      </w:pPr>
    </w:lvl>
  </w:abstractNum>
  <w:abstractNum w:abstractNumId="25" w15:restartNumberingAfterBreak="0">
    <w:nsid w:val="6B212BD8"/>
    <w:multiLevelType w:val="multilevel"/>
    <w:tmpl w:val="614893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6DAA6488"/>
    <w:multiLevelType w:val="multilevel"/>
    <w:tmpl w:val="2736A89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6F6E18AC"/>
    <w:multiLevelType w:val="multilevel"/>
    <w:tmpl w:val="4A96E4A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980" w:hanging="36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28" w15:restartNumberingAfterBreak="0">
    <w:nsid w:val="7A4B72A8"/>
    <w:multiLevelType w:val="multilevel"/>
    <w:tmpl w:val="C774598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46896639">
    <w:abstractNumId w:val="9"/>
  </w:num>
  <w:num w:numId="2" w16cid:durableId="574778617">
    <w:abstractNumId w:val="22"/>
  </w:num>
  <w:num w:numId="3" w16cid:durableId="818958109">
    <w:abstractNumId w:val="16"/>
  </w:num>
  <w:num w:numId="4" w16cid:durableId="2087026265">
    <w:abstractNumId w:val="20"/>
  </w:num>
  <w:num w:numId="5" w16cid:durableId="666901369">
    <w:abstractNumId w:val="14"/>
  </w:num>
  <w:num w:numId="6" w16cid:durableId="954794133">
    <w:abstractNumId w:val="21"/>
  </w:num>
  <w:num w:numId="7" w16cid:durableId="566845960">
    <w:abstractNumId w:val="3"/>
  </w:num>
  <w:num w:numId="8" w16cid:durableId="1766268544">
    <w:abstractNumId w:val="15"/>
  </w:num>
  <w:num w:numId="9" w16cid:durableId="1601795949">
    <w:abstractNumId w:val="19"/>
  </w:num>
  <w:num w:numId="10" w16cid:durableId="375466413">
    <w:abstractNumId w:val="7"/>
  </w:num>
  <w:num w:numId="11" w16cid:durableId="1680038893">
    <w:abstractNumId w:val="28"/>
  </w:num>
  <w:num w:numId="12" w16cid:durableId="635836636">
    <w:abstractNumId w:val="5"/>
  </w:num>
  <w:num w:numId="13" w16cid:durableId="1246569284">
    <w:abstractNumId w:val="0"/>
  </w:num>
  <w:num w:numId="14" w16cid:durableId="668095847">
    <w:abstractNumId w:val="18"/>
  </w:num>
  <w:num w:numId="15" w16cid:durableId="1208297939">
    <w:abstractNumId w:val="23"/>
  </w:num>
  <w:num w:numId="16" w16cid:durableId="380790505">
    <w:abstractNumId w:val="13"/>
  </w:num>
  <w:num w:numId="17" w16cid:durableId="855928249">
    <w:abstractNumId w:val="12"/>
  </w:num>
  <w:num w:numId="18" w16cid:durableId="1435898431">
    <w:abstractNumId w:val="27"/>
  </w:num>
  <w:num w:numId="19" w16cid:durableId="780883500">
    <w:abstractNumId w:val="1"/>
  </w:num>
  <w:num w:numId="20" w16cid:durableId="1229535858">
    <w:abstractNumId w:val="24"/>
  </w:num>
  <w:num w:numId="21" w16cid:durableId="1366634007">
    <w:abstractNumId w:val="8"/>
  </w:num>
  <w:num w:numId="22" w16cid:durableId="1341929181">
    <w:abstractNumId w:val="2"/>
  </w:num>
  <w:num w:numId="23" w16cid:durableId="1139152560">
    <w:abstractNumId w:val="10"/>
  </w:num>
  <w:num w:numId="24" w16cid:durableId="803161786">
    <w:abstractNumId w:val="25"/>
  </w:num>
  <w:num w:numId="25" w16cid:durableId="298414638">
    <w:abstractNumId w:val="26"/>
  </w:num>
  <w:num w:numId="26" w16cid:durableId="619263275">
    <w:abstractNumId w:val="17"/>
  </w:num>
  <w:num w:numId="27" w16cid:durableId="1915508077">
    <w:abstractNumId w:val="11"/>
  </w:num>
  <w:num w:numId="28" w16cid:durableId="1242913089">
    <w:abstractNumId w:val="22"/>
    <w:lvlOverride w:ilvl="0">
      <w:startOverride w:val="1"/>
    </w:lvlOverride>
  </w:num>
  <w:num w:numId="29" w16cid:durableId="2071952850">
    <w:abstractNumId w:val="16"/>
    <w:lvlOverride w:ilvl="0">
      <w:startOverride w:val="1"/>
    </w:lvlOverride>
  </w:num>
  <w:num w:numId="30" w16cid:durableId="2072189276">
    <w:abstractNumId w:val="20"/>
    <w:lvlOverride w:ilvl="0">
      <w:startOverride w:val="1"/>
    </w:lvlOverride>
  </w:num>
  <w:num w:numId="31" w16cid:durableId="1657756685">
    <w:abstractNumId w:val="14"/>
    <w:lvlOverride w:ilvl="0">
      <w:startOverride w:val="1"/>
    </w:lvlOverride>
  </w:num>
  <w:num w:numId="32" w16cid:durableId="1407267921">
    <w:abstractNumId w:val="21"/>
    <w:lvlOverride w:ilvl="0">
      <w:startOverride w:val="1"/>
    </w:lvlOverride>
  </w:num>
  <w:num w:numId="33" w16cid:durableId="371614423">
    <w:abstractNumId w:val="3"/>
    <w:lvlOverride w:ilvl="0">
      <w:startOverride w:val="1"/>
    </w:lvlOverride>
  </w:num>
  <w:num w:numId="34" w16cid:durableId="303899452">
    <w:abstractNumId w:val="15"/>
    <w:lvlOverride w:ilvl="0">
      <w:startOverride w:val="1"/>
    </w:lvlOverride>
  </w:num>
  <w:num w:numId="35" w16cid:durableId="2106336480">
    <w:abstractNumId w:val="19"/>
    <w:lvlOverride w:ilvl="0">
      <w:startOverride w:val="1"/>
    </w:lvlOverride>
  </w:num>
  <w:num w:numId="36" w16cid:durableId="1918637361">
    <w:abstractNumId w:val="7"/>
    <w:lvlOverride w:ilvl="0">
      <w:startOverride w:val="3"/>
    </w:lvlOverride>
  </w:num>
  <w:num w:numId="37" w16cid:durableId="105081976">
    <w:abstractNumId w:val="28"/>
    <w:lvlOverride w:ilvl="0">
      <w:startOverride w:val="1"/>
    </w:lvlOverride>
  </w:num>
  <w:num w:numId="38" w16cid:durableId="972370085">
    <w:abstractNumId w:val="5"/>
    <w:lvlOverride w:ilvl="0">
      <w:startOverride w:val="1"/>
    </w:lvlOverride>
  </w:num>
  <w:num w:numId="39" w16cid:durableId="832377119">
    <w:abstractNumId w:val="0"/>
    <w:lvlOverride w:ilvl="0">
      <w:startOverride w:val="1"/>
    </w:lvlOverride>
  </w:num>
  <w:num w:numId="40" w16cid:durableId="1420982277">
    <w:abstractNumId w:val="18"/>
    <w:lvlOverride w:ilvl="0">
      <w:startOverride w:val="1"/>
    </w:lvlOverride>
  </w:num>
  <w:num w:numId="41" w16cid:durableId="788276923">
    <w:abstractNumId w:val="23"/>
    <w:lvlOverride w:ilvl="0">
      <w:startOverride w:val="1"/>
    </w:lvlOverride>
  </w:num>
  <w:num w:numId="42" w16cid:durableId="68188753">
    <w:abstractNumId w:val="13"/>
    <w:lvlOverride w:ilvl="0">
      <w:startOverride w:val="1"/>
    </w:lvlOverride>
  </w:num>
  <w:num w:numId="43" w16cid:durableId="118903180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  <w:num w:numId="44" w16cid:durableId="1775326645">
    <w:abstractNumId w:val="27"/>
    <w:lvlOverride w:ilvl="0">
      <w:startOverride w:val="1"/>
    </w:lvlOverride>
    <w:lvlOverride w:ilvl="1">
      <w:startOverride w:val="1"/>
    </w:lvlOverride>
  </w:num>
  <w:num w:numId="45" w16cid:durableId="1464880995">
    <w:abstractNumId w:val="1"/>
    <w:lvlOverride w:ilvl="0">
      <w:startOverride w:val="1"/>
    </w:lvlOverride>
  </w:num>
  <w:num w:numId="46" w16cid:durableId="2032798688">
    <w:abstractNumId w:val="24"/>
    <w:lvlOverride w:ilvl="0">
      <w:startOverride w:val="1"/>
    </w:lvlOverride>
  </w:num>
  <w:num w:numId="47" w16cid:durableId="990408992">
    <w:abstractNumId w:val="8"/>
    <w:lvlOverride w:ilvl="0">
      <w:startOverride w:val="1"/>
    </w:lvlOverride>
  </w:num>
  <w:num w:numId="48" w16cid:durableId="10985223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49" w16cid:durableId="1005942229">
    <w:abstractNumId w:val="10"/>
    <w:lvlOverride w:ilvl="0">
      <w:startOverride w:val="1"/>
    </w:lvlOverride>
  </w:num>
  <w:num w:numId="50" w16cid:durableId="91440869">
    <w:abstractNumId w:val="25"/>
    <w:lvlOverride w:ilvl="0">
      <w:startOverride w:val="1"/>
    </w:lvlOverride>
  </w:num>
  <w:num w:numId="51" w16cid:durableId="1184979299">
    <w:abstractNumId w:val="26"/>
    <w:lvlOverride w:ilvl="0">
      <w:startOverride w:val="1"/>
    </w:lvlOverride>
  </w:num>
  <w:num w:numId="52" w16cid:durableId="560990843">
    <w:abstractNumId w:val="17"/>
    <w:lvlOverride w:ilvl="0">
      <w:startOverride w:val="1"/>
    </w:lvlOverride>
  </w:num>
  <w:num w:numId="53" w16cid:durableId="88547694">
    <w:abstractNumId w:val="11"/>
    <w:lvlOverride w:ilvl="0">
      <w:startOverride w:val="1"/>
    </w:lvlOverride>
  </w:num>
  <w:num w:numId="54" w16cid:durableId="327251907">
    <w:abstractNumId w:val="4"/>
  </w:num>
  <w:num w:numId="55" w16cid:durableId="1712263693">
    <w:abstractNumId w:val="6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6C24"/>
    <w:rsid w:val="001209CC"/>
    <w:rsid w:val="00150CE1"/>
    <w:rsid w:val="002079D8"/>
    <w:rsid w:val="00212BED"/>
    <w:rsid w:val="00256096"/>
    <w:rsid w:val="002D384C"/>
    <w:rsid w:val="002F090E"/>
    <w:rsid w:val="00327686"/>
    <w:rsid w:val="00436581"/>
    <w:rsid w:val="00557A08"/>
    <w:rsid w:val="00557F75"/>
    <w:rsid w:val="00690EC7"/>
    <w:rsid w:val="007B6F1B"/>
    <w:rsid w:val="00905536"/>
    <w:rsid w:val="00953C89"/>
    <w:rsid w:val="009E3210"/>
    <w:rsid w:val="00AB0E15"/>
    <w:rsid w:val="00AD1588"/>
    <w:rsid w:val="00B52A99"/>
    <w:rsid w:val="00CA4E53"/>
    <w:rsid w:val="00DB3BF3"/>
    <w:rsid w:val="00EC0C5C"/>
    <w:rsid w:val="00F34155"/>
    <w:rsid w:val="00F552F5"/>
    <w:rsid w:val="00F74486"/>
    <w:rsid w:val="00FA7630"/>
    <w:rsid w:val="00FB603D"/>
    <w:rsid w:val="00FB6C24"/>
    <w:rsid w:val="00FF7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EF77D"/>
  <w15:docId w15:val="{DA797D1F-00B2-4295-A419-23CB4330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2"/>
        <w:sz w:val="24"/>
        <w:szCs w:val="24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/>
    </w:pPr>
  </w:style>
  <w:style w:type="paragraph" w:styleId="Nagwek1">
    <w:name w:val="heading 1"/>
    <w:basedOn w:val="Normalny"/>
    <w:next w:val="Normalny"/>
    <w:uiPriority w:val="9"/>
    <w:qFormat/>
    <w:pPr>
      <w:keepNext/>
      <w:keepLines/>
      <w:numPr>
        <w:numId w:val="1"/>
      </w:numPr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numPr>
        <w:ilvl w:val="1"/>
        <w:numId w:val="1"/>
      </w:numPr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numPr>
        <w:ilvl w:val="2"/>
        <w:numId w:val="1"/>
      </w:numPr>
      <w:spacing w:before="160" w:after="80"/>
      <w:outlineLvl w:val="2"/>
    </w:pPr>
    <w:rPr>
      <w:rFonts w:eastAsia="Times New Roman"/>
      <w:color w:val="0F4761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numPr>
        <w:ilvl w:val="3"/>
        <w:numId w:val="1"/>
      </w:numPr>
      <w:spacing w:before="80" w:after="40"/>
      <w:outlineLvl w:val="3"/>
    </w:pPr>
    <w:rPr>
      <w:rFonts w:eastAsia="Times New Roman"/>
      <w:i/>
      <w:iCs/>
      <w:color w:val="0F4761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numPr>
        <w:ilvl w:val="4"/>
        <w:numId w:val="1"/>
      </w:numPr>
      <w:spacing w:before="80" w:after="40"/>
      <w:outlineLvl w:val="4"/>
    </w:pPr>
    <w:rPr>
      <w:rFonts w:eastAsia="Times New Roman"/>
      <w:color w:val="0F4761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numPr>
        <w:ilvl w:val="5"/>
        <w:numId w:val="1"/>
      </w:numPr>
      <w:spacing w:before="40" w:after="0"/>
      <w:outlineLvl w:val="5"/>
    </w:pPr>
    <w:rPr>
      <w:rFonts w:eastAsia="Times New Roman"/>
      <w:i/>
      <w:iCs/>
      <w:color w:val="595959"/>
    </w:rPr>
  </w:style>
  <w:style w:type="paragraph" w:styleId="Nagwek7">
    <w:name w:val="heading 7"/>
    <w:basedOn w:val="Normalny"/>
    <w:next w:val="Normalny"/>
    <w:qFormat/>
    <w:pPr>
      <w:keepNext/>
      <w:keepLines/>
      <w:numPr>
        <w:ilvl w:val="6"/>
        <w:numId w:val="1"/>
      </w:numPr>
      <w:spacing w:before="40" w:after="0"/>
      <w:outlineLvl w:val="6"/>
    </w:pPr>
    <w:rPr>
      <w:rFonts w:eastAsia="Times New Roman"/>
      <w:color w:val="595959"/>
    </w:rPr>
  </w:style>
  <w:style w:type="paragraph" w:styleId="Nagwek8">
    <w:name w:val="heading 8"/>
    <w:basedOn w:val="Normalny"/>
    <w:next w:val="Normalny"/>
    <w:qFormat/>
    <w:pPr>
      <w:keepNext/>
      <w:keepLines/>
      <w:numPr>
        <w:ilvl w:val="7"/>
        <w:numId w:val="1"/>
      </w:numPr>
      <w:spacing w:after="0"/>
      <w:outlineLvl w:val="7"/>
    </w:pPr>
    <w:rPr>
      <w:rFonts w:eastAsia="Times New Roman"/>
      <w:i/>
      <w:iCs/>
      <w:color w:val="272727"/>
    </w:rPr>
  </w:style>
  <w:style w:type="paragraph" w:styleId="Nagwek9">
    <w:name w:val="heading 9"/>
    <w:basedOn w:val="Normalny"/>
    <w:next w:val="Normalny"/>
    <w:qFormat/>
    <w:pPr>
      <w:keepNext/>
      <w:keepLines/>
      <w:numPr>
        <w:ilvl w:val="8"/>
        <w:numId w:val="1"/>
      </w:numPr>
      <w:spacing w:after="0"/>
      <w:outlineLvl w:val="8"/>
    </w:pPr>
    <w:rPr>
      <w:rFonts w:eastAsia="Times New Roman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qFormat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Nagwek2Znak">
    <w:name w:val="Nagłówek 2 Znak"/>
    <w:basedOn w:val="Domylnaczcionkaakapitu"/>
    <w:qFormat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Nagwek3Znak">
    <w:name w:val="Nagłówek 3 Znak"/>
    <w:basedOn w:val="Domylnaczcionkaakapitu"/>
    <w:qFormat/>
    <w:rPr>
      <w:rFonts w:eastAsia="Times New Roman" w:cs="Times New Roman"/>
      <w:color w:val="0F4761"/>
      <w:sz w:val="28"/>
      <w:szCs w:val="28"/>
    </w:rPr>
  </w:style>
  <w:style w:type="character" w:customStyle="1" w:styleId="Nagwek4Znak">
    <w:name w:val="Nagłówek 4 Znak"/>
    <w:basedOn w:val="Domylnaczcionkaakapitu"/>
    <w:qFormat/>
    <w:rPr>
      <w:rFonts w:eastAsia="Times New Roman" w:cs="Times New Roman"/>
      <w:i/>
      <w:iCs/>
      <w:color w:val="0F4761"/>
    </w:rPr>
  </w:style>
  <w:style w:type="character" w:customStyle="1" w:styleId="Nagwek5Znak">
    <w:name w:val="Nagłówek 5 Znak"/>
    <w:basedOn w:val="Domylnaczcionkaakapitu"/>
    <w:qFormat/>
    <w:rPr>
      <w:rFonts w:eastAsia="Times New Roman" w:cs="Times New Roman"/>
      <w:color w:val="0F4761"/>
    </w:rPr>
  </w:style>
  <w:style w:type="character" w:customStyle="1" w:styleId="Nagwek6Znak">
    <w:name w:val="Nagłówek 6 Znak"/>
    <w:basedOn w:val="Domylnaczcionkaakapitu"/>
    <w:qFormat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basedOn w:val="Domylnaczcionkaakapitu"/>
    <w:qFormat/>
    <w:rPr>
      <w:rFonts w:eastAsia="Times New Roman" w:cs="Times New Roman"/>
      <w:color w:val="595959"/>
    </w:rPr>
  </w:style>
  <w:style w:type="character" w:customStyle="1" w:styleId="Nagwek8Znak">
    <w:name w:val="Nagłówek 8 Znak"/>
    <w:basedOn w:val="Domylnaczcionkaakapitu"/>
    <w:qFormat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basedOn w:val="Domylnaczcionkaakapitu"/>
    <w:qFormat/>
    <w:rPr>
      <w:rFonts w:eastAsia="Times New Roman" w:cs="Times New Roman"/>
      <w:color w:val="272727"/>
    </w:rPr>
  </w:style>
  <w:style w:type="character" w:customStyle="1" w:styleId="TytuZnak">
    <w:name w:val="Tytuł Znak"/>
    <w:basedOn w:val="Domylnaczcionkaakapitu"/>
    <w:qFormat/>
    <w:rPr>
      <w:rFonts w:ascii="Aptos Display" w:eastAsia="Times New Roman" w:hAnsi="Aptos Display" w:cs="Times New Roman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qFormat/>
    <w:rPr>
      <w:rFonts w:eastAsia="Times New Roman" w:cs="Times New Roman"/>
      <w:color w:val="595959"/>
      <w:spacing w:val="15"/>
      <w:sz w:val="28"/>
      <w:szCs w:val="28"/>
    </w:rPr>
  </w:style>
  <w:style w:type="character" w:customStyle="1" w:styleId="CytatZnak">
    <w:name w:val="Cytat Znak"/>
    <w:basedOn w:val="Domylnaczcionkaakapitu"/>
    <w:qFormat/>
    <w:rPr>
      <w:i/>
      <w:iCs/>
      <w:color w:val="404040"/>
    </w:rPr>
  </w:style>
  <w:style w:type="character" w:styleId="Wyrnienieintensywne">
    <w:name w:val="Intense Emphasis"/>
    <w:basedOn w:val="Domylnaczcionkaakapitu"/>
    <w:qFormat/>
    <w:rPr>
      <w:i/>
      <w:iCs/>
      <w:color w:val="0F4761"/>
    </w:rPr>
  </w:style>
  <w:style w:type="character" w:customStyle="1" w:styleId="CytatintensywnyZnak">
    <w:name w:val="Cytat intensywny Znak"/>
    <w:basedOn w:val="Domylnaczcionkaakapitu"/>
    <w:qFormat/>
    <w:rPr>
      <w:i/>
      <w:iCs/>
      <w:color w:val="0F4761"/>
    </w:rPr>
  </w:style>
  <w:style w:type="character" w:styleId="Odwoanieintensywne">
    <w:name w:val="Intense Reference"/>
    <w:basedOn w:val="Domylnaczcionkaakapitu"/>
    <w:qFormat/>
    <w:rPr>
      <w:b/>
      <w:bCs/>
      <w:smallCaps/>
      <w:color w:val="0F4761"/>
      <w:spacing w:val="5"/>
    </w:rPr>
  </w:style>
  <w:style w:type="character" w:customStyle="1" w:styleId="NagwekZnak">
    <w:name w:val="Nagłówek Znak"/>
    <w:basedOn w:val="Domylnaczcionkaakapitu"/>
    <w:qFormat/>
  </w:style>
  <w:style w:type="character" w:customStyle="1" w:styleId="StopkaZnak">
    <w:name w:val="Stopka Znak"/>
    <w:basedOn w:val="Domylnaczcionkaakapitu"/>
    <w:qFormat/>
  </w:style>
  <w:style w:type="character" w:styleId="Hipercze">
    <w:name w:val="Hyperlink"/>
    <w:rPr>
      <w:color w:val="000080"/>
      <w:u w:val="single"/>
    </w:rPr>
  </w:style>
  <w:style w:type="character" w:styleId="Nierozpoznanawzmianka">
    <w:name w:val="Unresolved Mention"/>
    <w:basedOn w:val="Domylnaczcionkaakapitu"/>
    <w:qFormat/>
    <w:rPr>
      <w:color w:val="605E5C"/>
      <w:shd w:val="clear" w:color="auto" w:fill="E1DFDD"/>
    </w:rPr>
  </w:style>
  <w:style w:type="character" w:customStyle="1" w:styleId="WWCharLFO1LVL1">
    <w:name w:val="WW_CharLFO1LVL1"/>
    <w:qFormat/>
    <w:rPr>
      <w:b/>
      <w:color w:val="auto"/>
    </w:rPr>
  </w:style>
  <w:style w:type="character" w:customStyle="1" w:styleId="WWCharLFO2LVL1">
    <w:name w:val="WW_CharLFO2LVL1"/>
    <w:qFormat/>
    <w:rPr>
      <w:rFonts w:ascii="Aptos" w:eastAsia="Aptos" w:hAnsi="Aptos" w:cs="Times New Roman"/>
      <w:sz w:val="22"/>
    </w:rPr>
  </w:style>
  <w:style w:type="character" w:customStyle="1" w:styleId="WWCharLFO4LVL1">
    <w:name w:val="WW_CharLFO4LVL1"/>
    <w:qFormat/>
    <w:rPr>
      <w:b/>
    </w:rPr>
  </w:style>
  <w:style w:type="character" w:customStyle="1" w:styleId="WWCharLFO5LVL1">
    <w:name w:val="WW_CharLFO5LVL1"/>
    <w:qFormat/>
    <w:rPr>
      <w:rFonts w:ascii="Aptos" w:eastAsia="Aptos" w:hAnsi="Aptos" w:cs="Times New Roman"/>
      <w:sz w:val="22"/>
    </w:rPr>
  </w:style>
  <w:style w:type="character" w:customStyle="1" w:styleId="WWCharLFO6LVL1">
    <w:name w:val="WW_CharLFO6LVL1"/>
    <w:qFormat/>
    <w:rPr>
      <w:b/>
    </w:rPr>
  </w:style>
  <w:style w:type="character" w:customStyle="1" w:styleId="WWCharLFO9LVL1">
    <w:name w:val="WW_CharLFO9LVL1"/>
    <w:qFormat/>
    <w:rPr>
      <w:b/>
    </w:rPr>
  </w:style>
  <w:style w:type="character" w:customStyle="1" w:styleId="WWCharLFO10LVL1">
    <w:name w:val="WW_CharLFO10LVL1"/>
    <w:qFormat/>
    <w:rPr>
      <w:b/>
    </w:rPr>
  </w:style>
  <w:style w:type="character" w:customStyle="1" w:styleId="WWCharLFO12LVL1">
    <w:name w:val="WW_CharLFO12LVL1"/>
    <w:qFormat/>
    <w:rPr>
      <w:b/>
    </w:rPr>
  </w:style>
  <w:style w:type="character" w:customStyle="1" w:styleId="WWCharLFO13LVL1">
    <w:name w:val="WW_CharLFO13LVL1"/>
    <w:qFormat/>
    <w:rPr>
      <w:rFonts w:cs="Times New Roman"/>
      <w:b/>
    </w:rPr>
  </w:style>
  <w:style w:type="character" w:customStyle="1" w:styleId="WWCharLFO13LVL2">
    <w:name w:val="WW_CharLFO13LVL2"/>
    <w:qFormat/>
    <w:rPr>
      <w:rFonts w:cs="Times New Roman"/>
    </w:rPr>
  </w:style>
  <w:style w:type="character" w:customStyle="1" w:styleId="WWCharLFO13LVL3">
    <w:name w:val="WW_CharLFO13LVL3"/>
    <w:qFormat/>
    <w:rPr>
      <w:rFonts w:cs="Times New Roman"/>
    </w:rPr>
  </w:style>
  <w:style w:type="character" w:customStyle="1" w:styleId="WWCharLFO13LVL4">
    <w:name w:val="WW_CharLFO13LVL4"/>
    <w:qFormat/>
    <w:rPr>
      <w:rFonts w:cs="Times New Roman"/>
    </w:rPr>
  </w:style>
  <w:style w:type="character" w:customStyle="1" w:styleId="WWCharLFO13LVL5">
    <w:name w:val="WW_CharLFO13LVL5"/>
    <w:qFormat/>
    <w:rPr>
      <w:rFonts w:cs="Times New Roman"/>
    </w:rPr>
  </w:style>
  <w:style w:type="character" w:customStyle="1" w:styleId="WWCharLFO13LVL6">
    <w:name w:val="WW_CharLFO13LVL6"/>
    <w:qFormat/>
    <w:rPr>
      <w:rFonts w:cs="Times New Roman"/>
    </w:rPr>
  </w:style>
  <w:style w:type="character" w:customStyle="1" w:styleId="WWCharLFO13LVL7">
    <w:name w:val="WW_CharLFO13LVL7"/>
    <w:qFormat/>
    <w:rPr>
      <w:rFonts w:cs="Times New Roman"/>
    </w:rPr>
  </w:style>
  <w:style w:type="character" w:customStyle="1" w:styleId="WWCharLFO13LVL8">
    <w:name w:val="WW_CharLFO13LVL8"/>
    <w:qFormat/>
    <w:rPr>
      <w:rFonts w:cs="Times New Roman"/>
    </w:rPr>
  </w:style>
  <w:style w:type="character" w:customStyle="1" w:styleId="WWCharLFO13LVL9">
    <w:name w:val="WW_CharLFO13LVL9"/>
    <w:qFormat/>
    <w:rPr>
      <w:rFonts w:cs="Times New Roman"/>
    </w:rPr>
  </w:style>
  <w:style w:type="character" w:customStyle="1" w:styleId="WWCharLFO14LVL1">
    <w:name w:val="WW_CharLFO14LVL1"/>
    <w:qFormat/>
    <w:rPr>
      <w:b/>
    </w:rPr>
  </w:style>
  <w:style w:type="character" w:customStyle="1" w:styleId="WWCharLFO16LVL4">
    <w:name w:val="WW_CharLFO16LVL4"/>
    <w:qFormat/>
    <w:rPr>
      <w:b/>
    </w:rPr>
  </w:style>
  <w:style w:type="character" w:customStyle="1" w:styleId="WWCharLFO16LVL7">
    <w:name w:val="WW_CharLFO16LVL7"/>
    <w:qFormat/>
    <w:rPr>
      <w:rFonts w:ascii="Arial" w:eastAsia="Verdana" w:hAnsi="Arial" w:cs="Arial"/>
      <w:b/>
    </w:rPr>
  </w:style>
  <w:style w:type="character" w:customStyle="1" w:styleId="WWCharLFO17LVL1">
    <w:name w:val="WW_CharLFO17LVL1"/>
    <w:qFormat/>
    <w:rPr>
      <w:rFonts w:cs="Times New Roman"/>
      <w:b/>
    </w:rPr>
  </w:style>
  <w:style w:type="character" w:customStyle="1" w:styleId="WWCharLFO17LVL2">
    <w:name w:val="WW_CharLFO17LVL2"/>
    <w:qFormat/>
    <w:rPr>
      <w:rFonts w:cs="Times New Roman"/>
    </w:rPr>
  </w:style>
  <w:style w:type="character" w:customStyle="1" w:styleId="WWCharLFO17LVL3">
    <w:name w:val="WW_CharLFO17LVL3"/>
    <w:qFormat/>
    <w:rPr>
      <w:rFonts w:ascii="Symbol" w:eastAsia="Times New Roman" w:hAnsi="Symbol" w:cs="Arial"/>
    </w:rPr>
  </w:style>
  <w:style w:type="character" w:customStyle="1" w:styleId="WWCharLFO17LVL4">
    <w:name w:val="WW_CharLFO17LVL4"/>
    <w:qFormat/>
    <w:rPr>
      <w:rFonts w:cs="Times New Roman"/>
    </w:rPr>
  </w:style>
  <w:style w:type="character" w:customStyle="1" w:styleId="WWCharLFO17LVL5">
    <w:name w:val="WW_CharLFO17LVL5"/>
    <w:qFormat/>
    <w:rPr>
      <w:rFonts w:cs="Times New Roman"/>
    </w:rPr>
  </w:style>
  <w:style w:type="character" w:customStyle="1" w:styleId="WWCharLFO17LVL6">
    <w:name w:val="WW_CharLFO17LVL6"/>
    <w:qFormat/>
    <w:rPr>
      <w:rFonts w:cs="Times New Roman"/>
    </w:rPr>
  </w:style>
  <w:style w:type="character" w:customStyle="1" w:styleId="WWCharLFO17LVL7">
    <w:name w:val="WW_CharLFO17LVL7"/>
    <w:qFormat/>
    <w:rPr>
      <w:rFonts w:cs="Times New Roman"/>
    </w:rPr>
  </w:style>
  <w:style w:type="character" w:customStyle="1" w:styleId="WWCharLFO17LVL8">
    <w:name w:val="WW_CharLFO17LVL8"/>
    <w:qFormat/>
    <w:rPr>
      <w:rFonts w:cs="Times New Roman"/>
    </w:rPr>
  </w:style>
  <w:style w:type="character" w:customStyle="1" w:styleId="WWCharLFO17LVL9">
    <w:name w:val="WW_CharLFO17LVL9"/>
    <w:qFormat/>
    <w:rPr>
      <w:rFonts w:cs="Times New Roman"/>
    </w:rPr>
  </w:style>
  <w:style w:type="character" w:customStyle="1" w:styleId="WWCharLFO19LVL1">
    <w:name w:val="WW_CharLFO19LVL1"/>
    <w:qFormat/>
    <w:rPr>
      <w:rFonts w:cs="Calibri"/>
      <w:b w:val="0"/>
      <w:color w:val="auto"/>
      <w:sz w:val="21"/>
      <w:szCs w:val="21"/>
    </w:rPr>
  </w:style>
  <w:style w:type="character" w:customStyle="1" w:styleId="WWCharLFO21LVL1">
    <w:name w:val="WW_CharLFO21LVL1"/>
    <w:qFormat/>
    <w:rPr>
      <w:b w:val="0"/>
    </w:rPr>
  </w:style>
  <w:style w:type="character" w:customStyle="1" w:styleId="WWCharLFO22LVL7">
    <w:name w:val="WW_CharLFO22LVL7"/>
    <w:qFormat/>
    <w:rPr>
      <w:b/>
    </w:rPr>
  </w:style>
  <w:style w:type="character" w:customStyle="1" w:styleId="WWCharLFO23LVL1">
    <w:name w:val="WW_CharLFO23LVL1"/>
    <w:qFormat/>
    <w:rPr>
      <w:sz w:val="21"/>
      <w:szCs w:val="21"/>
    </w:rPr>
  </w:style>
  <w:style w:type="character" w:customStyle="1" w:styleId="WWCharLFO26LVL1">
    <w:name w:val="WW_CharLFO26LVL1"/>
    <w:qFormat/>
    <w:rPr>
      <w:b/>
    </w:rPr>
  </w:style>
  <w:style w:type="paragraph" w:styleId="Nagwek">
    <w:name w:val="header"/>
    <w:basedOn w:val="Normalny"/>
    <w:pPr>
      <w:suppressLineNumbers/>
    </w:pPr>
  </w:style>
  <w:style w:type="paragraph" w:styleId="Tekstpodstawowy">
    <w:name w:val="Body Text"/>
    <w:basedOn w:val="Normalny"/>
    <w:pPr>
      <w:spacing w:after="140"/>
    </w:pPr>
  </w:style>
  <w:style w:type="paragraph" w:styleId="Tytu">
    <w:name w:val="Title"/>
    <w:basedOn w:val="Normalny"/>
    <w:next w:val="Normalny"/>
    <w:uiPriority w:val="10"/>
    <w:qFormat/>
    <w:pPr>
      <w:spacing w:after="80" w:line="240" w:lineRule="auto"/>
      <w:contextualSpacing/>
    </w:pPr>
    <w:rPr>
      <w:rFonts w:ascii="Aptos Display" w:eastAsia="Times New Roman" w:hAnsi="Aptos Display"/>
      <w:spacing w:val="-10"/>
      <w:sz w:val="56"/>
      <w:szCs w:val="56"/>
    </w:rPr>
  </w:style>
  <w:style w:type="paragraph" w:styleId="Podtytu">
    <w:name w:val="Subtitle"/>
    <w:basedOn w:val="Normalny"/>
    <w:next w:val="Normalny"/>
    <w:uiPriority w:val="11"/>
    <w:qFormat/>
    <w:rPr>
      <w:rFonts w:eastAsia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qFormat/>
    <w:pPr>
      <w:spacing w:before="160"/>
      <w:jc w:val="center"/>
    </w:pPr>
    <w:rPr>
      <w:i/>
      <w:iCs/>
      <w:color w:val="404040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Cytatintensywny">
    <w:name w:val="Intense Quote"/>
    <w:basedOn w:val="Normalny"/>
    <w:next w:val="Normalny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552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552F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552F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52F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52F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wscp.wodzislaw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@wscp.wodzislaw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sekretariat@wscp.wodzisla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11</Pages>
  <Words>3560</Words>
  <Characters>21363</Characters>
  <Application>Microsoft Office Word</Application>
  <DocSecurity>0</DocSecurity>
  <Lines>178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dc:description/>
  <cp:lastModifiedBy>it</cp:lastModifiedBy>
  <cp:revision>19</cp:revision>
  <cp:lastPrinted>2026-04-07T10:00:00Z</cp:lastPrinted>
  <dcterms:created xsi:type="dcterms:W3CDTF">2025-07-29T11:38:00Z</dcterms:created>
  <dcterms:modified xsi:type="dcterms:W3CDTF">2026-04-21T12:04:00Z</dcterms:modified>
  <dc:language>pl-PL</dc:language>
</cp:coreProperties>
</file>